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79D" w:rsidRPr="004F4990" w:rsidRDefault="00DB679D">
      <w:pPr>
        <w:rPr>
          <w:rFonts w:ascii="Tahoma" w:hAnsi="Tahoma" w:cs="Tahoma"/>
          <w:sz w:val="24"/>
          <w:szCs w:val="24"/>
        </w:rPr>
      </w:pPr>
    </w:p>
    <w:p w:rsidR="00DB679D" w:rsidRPr="004F4990" w:rsidRDefault="00DB679D">
      <w:pPr>
        <w:rPr>
          <w:rFonts w:ascii="Tahoma" w:hAnsi="Tahoma" w:cs="Tahoma"/>
          <w:sz w:val="24"/>
          <w:szCs w:val="24"/>
        </w:rPr>
      </w:pPr>
    </w:p>
    <w:p w:rsidR="00DB679D" w:rsidRPr="004F4990" w:rsidRDefault="00DB679D" w:rsidP="00DB679D">
      <w:pPr>
        <w:jc w:val="center"/>
        <w:rPr>
          <w:rFonts w:ascii="Tahoma" w:hAnsi="Tahoma" w:cs="Tahoma"/>
          <w:sz w:val="24"/>
          <w:szCs w:val="24"/>
        </w:rPr>
      </w:pPr>
      <w:r w:rsidRPr="004F4990">
        <w:rPr>
          <w:rFonts w:ascii="Tahoma" w:hAnsi="Tahoma" w:cs="Tahoma"/>
          <w:sz w:val="24"/>
          <w:szCs w:val="24"/>
        </w:rPr>
        <w:t xml:space="preserve">CHRIST CHURCH CEP ACADEMY </w:t>
      </w:r>
      <w:r w:rsidR="002D6ED2" w:rsidRPr="004F4990">
        <w:rPr>
          <w:rFonts w:ascii="Tahoma" w:hAnsi="Tahoma" w:cs="Tahoma"/>
          <w:sz w:val="24"/>
          <w:szCs w:val="24"/>
        </w:rPr>
        <w:t>FOLKESTONE</w:t>
      </w:r>
    </w:p>
    <w:p w:rsidR="00DB679D" w:rsidRPr="004F4990" w:rsidRDefault="00DB679D" w:rsidP="00DB679D">
      <w:pPr>
        <w:jc w:val="center"/>
        <w:rPr>
          <w:rFonts w:ascii="Tahoma" w:hAnsi="Tahoma" w:cs="Tahoma"/>
          <w:sz w:val="24"/>
          <w:szCs w:val="24"/>
        </w:rPr>
      </w:pPr>
    </w:p>
    <w:p w:rsidR="00DB679D" w:rsidRPr="004F4990" w:rsidRDefault="00DB679D" w:rsidP="00DB679D">
      <w:pPr>
        <w:jc w:val="center"/>
        <w:rPr>
          <w:rFonts w:ascii="Tahoma" w:hAnsi="Tahoma" w:cs="Tahoma"/>
          <w:sz w:val="24"/>
          <w:szCs w:val="24"/>
        </w:rPr>
      </w:pPr>
    </w:p>
    <w:p w:rsidR="00DB679D" w:rsidRPr="004F4990" w:rsidRDefault="00DB679D" w:rsidP="00DB679D">
      <w:pPr>
        <w:jc w:val="center"/>
        <w:rPr>
          <w:rFonts w:ascii="Tahoma" w:hAnsi="Tahoma" w:cs="Tahoma"/>
          <w:sz w:val="24"/>
          <w:szCs w:val="24"/>
        </w:rPr>
      </w:pPr>
    </w:p>
    <w:p w:rsidR="00DB679D" w:rsidRPr="004F4990" w:rsidRDefault="00DB679D" w:rsidP="00C57EF7">
      <w:pPr>
        <w:jc w:val="center"/>
        <w:rPr>
          <w:rFonts w:ascii="Tahoma" w:hAnsi="Tahoma" w:cs="Tahoma"/>
          <w:sz w:val="24"/>
          <w:szCs w:val="24"/>
        </w:rPr>
      </w:pPr>
      <w:r w:rsidRPr="004F4990">
        <w:rPr>
          <w:rFonts w:ascii="Tahoma" w:hAnsi="Tahoma" w:cs="Tahoma"/>
          <w:noProof/>
          <w:sz w:val="24"/>
          <w:szCs w:val="24"/>
          <w:lang w:eastAsia="en-GB"/>
        </w:rPr>
        <w:drawing>
          <wp:inline distT="0" distB="0" distL="0" distR="0">
            <wp:extent cx="3009900" cy="2897961"/>
            <wp:effectExtent l="19050" t="0" r="0" b="0"/>
            <wp:docPr id="2" name="Picture 1" descr="\\Admin-01\joanned$\Documents\logos for headed paper\Christ Church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01\joanned$\Documents\logos for headed paper\Christ Church logo Blue.jpg"/>
                    <pic:cNvPicPr>
                      <a:picLocks noChangeAspect="1" noChangeArrowheads="1"/>
                    </pic:cNvPicPr>
                  </pic:nvPicPr>
                  <pic:blipFill>
                    <a:blip r:embed="rId6" cstate="print"/>
                    <a:srcRect/>
                    <a:stretch>
                      <a:fillRect/>
                    </a:stretch>
                  </pic:blipFill>
                  <pic:spPr bwMode="auto">
                    <a:xfrm>
                      <a:off x="0" y="0"/>
                      <a:ext cx="3010379" cy="2898422"/>
                    </a:xfrm>
                    <a:prstGeom prst="rect">
                      <a:avLst/>
                    </a:prstGeom>
                    <a:noFill/>
                    <a:ln w="9525">
                      <a:noFill/>
                      <a:miter lim="800000"/>
                      <a:headEnd/>
                      <a:tailEnd/>
                    </a:ln>
                  </pic:spPr>
                </pic:pic>
              </a:graphicData>
            </a:graphic>
          </wp:inline>
        </w:drawing>
      </w:r>
    </w:p>
    <w:p w:rsidR="00DB679D" w:rsidRPr="004F4990" w:rsidRDefault="00DB679D">
      <w:pPr>
        <w:rPr>
          <w:rFonts w:ascii="Tahoma" w:hAnsi="Tahoma" w:cs="Tahoma"/>
          <w:sz w:val="24"/>
          <w:szCs w:val="24"/>
        </w:rPr>
      </w:pPr>
    </w:p>
    <w:p w:rsidR="00FD5EA6" w:rsidRPr="00FD5EA6" w:rsidRDefault="00FD5EA6" w:rsidP="00FD5EA6">
      <w:pPr>
        <w:jc w:val="center"/>
        <w:rPr>
          <w:rFonts w:ascii="Tahoma" w:hAnsi="Tahoma" w:cs="Tahoma"/>
          <w:b/>
          <w:sz w:val="40"/>
          <w:szCs w:val="40"/>
        </w:rPr>
      </w:pPr>
      <w:r w:rsidRPr="00FD5EA6">
        <w:rPr>
          <w:rFonts w:ascii="Tahoma" w:hAnsi="Tahoma" w:cs="Tahoma"/>
          <w:b/>
          <w:sz w:val="40"/>
          <w:szCs w:val="40"/>
        </w:rPr>
        <w:t xml:space="preserve">Admissions Policy </w:t>
      </w:r>
    </w:p>
    <w:p w:rsidR="00DB679D" w:rsidRPr="00FD5EA6" w:rsidRDefault="00833D4C" w:rsidP="00FD5EA6">
      <w:pPr>
        <w:jc w:val="center"/>
        <w:rPr>
          <w:rFonts w:ascii="Tahoma" w:hAnsi="Tahoma" w:cs="Tahoma"/>
          <w:b/>
          <w:sz w:val="40"/>
          <w:szCs w:val="40"/>
        </w:rPr>
      </w:pPr>
      <w:r>
        <w:rPr>
          <w:rFonts w:ascii="Tahoma" w:hAnsi="Tahoma" w:cs="Tahoma"/>
          <w:b/>
          <w:sz w:val="40"/>
          <w:szCs w:val="40"/>
        </w:rPr>
        <w:t>2025/2026</w:t>
      </w:r>
    </w:p>
    <w:p w:rsidR="00DB679D" w:rsidRPr="00FD5EA6" w:rsidRDefault="00DB679D">
      <w:pPr>
        <w:rPr>
          <w:rFonts w:ascii="Tahoma" w:hAnsi="Tahoma" w:cs="Tahoma"/>
          <w:b/>
          <w:sz w:val="40"/>
          <w:szCs w:val="40"/>
        </w:rPr>
      </w:pPr>
    </w:p>
    <w:p w:rsidR="00DB679D" w:rsidRPr="004F4990" w:rsidRDefault="00DB679D">
      <w:pPr>
        <w:rPr>
          <w:rFonts w:ascii="Tahoma" w:hAnsi="Tahoma" w:cs="Tahoma"/>
          <w:sz w:val="24"/>
          <w:szCs w:val="24"/>
        </w:rPr>
      </w:pPr>
    </w:p>
    <w:p w:rsidR="00DB679D" w:rsidRPr="00C57EF7" w:rsidRDefault="00C57EF7" w:rsidP="00C57EF7">
      <w:pPr>
        <w:jc w:val="center"/>
        <w:rPr>
          <w:rFonts w:ascii="Tahoma" w:hAnsi="Tahoma" w:cs="Tahoma"/>
          <w:b/>
          <w:sz w:val="36"/>
          <w:szCs w:val="36"/>
        </w:rPr>
      </w:pPr>
      <w:r w:rsidRPr="00C57EF7">
        <w:rPr>
          <w:rFonts w:ascii="Tahoma" w:hAnsi="Tahoma" w:cs="Tahoma"/>
          <w:b/>
          <w:sz w:val="36"/>
          <w:szCs w:val="36"/>
        </w:rPr>
        <w:t>Striving to be the best version of ourselves everyday</w:t>
      </w:r>
    </w:p>
    <w:p w:rsidR="00DB679D" w:rsidRPr="004F4990" w:rsidRDefault="00DB679D">
      <w:pPr>
        <w:rPr>
          <w:rFonts w:ascii="Tahoma" w:hAnsi="Tahoma" w:cs="Tahoma"/>
          <w:sz w:val="24"/>
          <w:szCs w:val="24"/>
        </w:rPr>
      </w:pPr>
    </w:p>
    <w:p w:rsidR="00DB679D" w:rsidRPr="004F4990" w:rsidRDefault="00DB679D">
      <w:pPr>
        <w:rPr>
          <w:rFonts w:ascii="Tahoma" w:hAnsi="Tahoma" w:cs="Tahoma"/>
          <w:sz w:val="24"/>
          <w:szCs w:val="24"/>
        </w:rPr>
      </w:pPr>
    </w:p>
    <w:p w:rsidR="00DB679D" w:rsidRDefault="00DB679D">
      <w:pPr>
        <w:rPr>
          <w:rFonts w:ascii="Tahoma" w:hAnsi="Tahoma" w:cs="Tahoma"/>
          <w:sz w:val="24"/>
          <w:szCs w:val="24"/>
        </w:rPr>
      </w:pPr>
    </w:p>
    <w:p w:rsidR="00397077" w:rsidRDefault="00397077" w:rsidP="00C57EF7">
      <w:pPr>
        <w:jc w:val="center"/>
        <w:rPr>
          <w:rFonts w:ascii="Tahoma" w:hAnsi="Tahoma" w:cs="Tahoma"/>
          <w:sz w:val="24"/>
          <w:szCs w:val="24"/>
        </w:rPr>
      </w:pPr>
    </w:p>
    <w:p w:rsidR="00397077" w:rsidRPr="00C57EF7" w:rsidRDefault="00C57EF7" w:rsidP="00C57EF7">
      <w:pPr>
        <w:jc w:val="center"/>
        <w:rPr>
          <w:rFonts w:ascii="Tahoma" w:hAnsi="Tahoma" w:cs="Tahoma"/>
          <w:b/>
          <w:sz w:val="36"/>
          <w:szCs w:val="36"/>
        </w:rPr>
      </w:pPr>
      <w:r w:rsidRPr="00C57EF7">
        <w:rPr>
          <w:rFonts w:ascii="Tahoma" w:hAnsi="Tahoma" w:cs="Tahoma"/>
          <w:b/>
          <w:sz w:val="36"/>
          <w:szCs w:val="36"/>
        </w:rPr>
        <w:t>Our Academy Vision</w:t>
      </w:r>
    </w:p>
    <w:p w:rsidR="00397077" w:rsidRPr="00C57EF7" w:rsidRDefault="00397077">
      <w:pPr>
        <w:rPr>
          <w:rFonts w:ascii="Tahoma" w:hAnsi="Tahoma" w:cs="Tahoma"/>
          <w:sz w:val="36"/>
          <w:szCs w:val="36"/>
        </w:rPr>
      </w:pPr>
    </w:p>
    <w:p w:rsidR="00C57EF7" w:rsidRPr="00C57EF7" w:rsidRDefault="00C57EF7" w:rsidP="00C57EF7">
      <w:pPr>
        <w:jc w:val="both"/>
        <w:rPr>
          <w:rFonts w:ascii="Tahoma" w:hAnsi="Tahoma" w:cs="Tahoma"/>
          <w:sz w:val="36"/>
          <w:szCs w:val="36"/>
        </w:rPr>
      </w:pPr>
      <w:r w:rsidRPr="00C57EF7">
        <w:rPr>
          <w:rFonts w:ascii="Tahoma" w:hAnsi="Tahoma" w:cs="Tahoma"/>
          <w:sz w:val="36"/>
          <w:szCs w:val="36"/>
        </w:rPr>
        <w:t>At Christ Church CEP Academy, inspired by God’s love, we humbly strive to be the best version of ourselves, every day in every way.  We cherish the dignity of each precious person; thankfulness, friendship, forgiveness and hope are at the heart of our inclusive community.</w:t>
      </w:r>
    </w:p>
    <w:p w:rsidR="00397077" w:rsidRPr="00C57EF7" w:rsidRDefault="00397077">
      <w:pPr>
        <w:rPr>
          <w:rFonts w:ascii="Tahoma" w:hAnsi="Tahoma" w:cs="Tahoma"/>
          <w:sz w:val="36"/>
          <w:szCs w:val="36"/>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lastRenderedPageBreak/>
        <w:t xml:space="preserve">It is the policy at Christ Church Academy to admit pupils in the September of the academic year in which they are 5 years old.  We are an inclusive </w:t>
      </w:r>
      <w:r w:rsidR="00DE06DB">
        <w:rPr>
          <w:rFonts w:ascii="Tahoma" w:hAnsi="Tahoma" w:cs="Tahoma"/>
          <w:sz w:val="24"/>
          <w:szCs w:val="24"/>
        </w:rPr>
        <w:t>Academy</w:t>
      </w:r>
      <w:r w:rsidRPr="004F4990">
        <w:rPr>
          <w:rFonts w:ascii="Tahoma" w:hAnsi="Tahoma" w:cs="Tahoma"/>
          <w:sz w:val="24"/>
          <w:szCs w:val="24"/>
        </w:rPr>
        <w:t xml:space="preserve">, welcoming children from all backgrounds and abilities.  It is our wish to allow parents the right to have a place at the </w:t>
      </w:r>
      <w:r w:rsidR="00DE06DB">
        <w:rPr>
          <w:rFonts w:ascii="Tahoma" w:hAnsi="Tahoma" w:cs="Tahoma"/>
          <w:sz w:val="24"/>
          <w:szCs w:val="24"/>
        </w:rPr>
        <w:t>school</w:t>
      </w:r>
      <w:r w:rsidRPr="004F4990">
        <w:rPr>
          <w:rFonts w:ascii="Tahoma" w:hAnsi="Tahoma" w:cs="Tahoma"/>
          <w:sz w:val="24"/>
          <w:szCs w:val="24"/>
        </w:rPr>
        <w:t xml:space="preserve"> of their choice.  The only restriction on entry is number, where there is an excess demand on </w:t>
      </w:r>
      <w:r w:rsidR="00DE06DB">
        <w:rPr>
          <w:rFonts w:ascii="Tahoma" w:hAnsi="Tahoma" w:cs="Tahoma"/>
          <w:sz w:val="24"/>
          <w:szCs w:val="24"/>
        </w:rPr>
        <w:t>Academy</w:t>
      </w:r>
      <w:r w:rsidRPr="004F4990">
        <w:rPr>
          <w:rFonts w:ascii="Tahoma" w:hAnsi="Tahoma" w:cs="Tahoma"/>
          <w:sz w:val="24"/>
          <w:szCs w:val="24"/>
        </w:rPr>
        <w:t xml:space="preserve"> places available.</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 xml:space="preserve">As an academy Christ Church is operationally independent of KCC but as a provider of state education it works in collaboration with KCC because the latter is responsible for the strategic planning of services including </w:t>
      </w:r>
      <w:r w:rsidR="00DE06DB">
        <w:rPr>
          <w:rFonts w:ascii="Tahoma" w:hAnsi="Tahoma" w:cs="Tahoma"/>
          <w:sz w:val="24"/>
          <w:szCs w:val="24"/>
        </w:rPr>
        <w:t>Academy</w:t>
      </w:r>
      <w:r w:rsidRPr="004F4990">
        <w:rPr>
          <w:rFonts w:ascii="Tahoma" w:hAnsi="Tahoma" w:cs="Tahoma"/>
          <w:sz w:val="24"/>
          <w:szCs w:val="24"/>
        </w:rPr>
        <w:t xml:space="preserve"> places.  Reference to KCC in this policy must be understood in the context of this working relationship.</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 xml:space="preserve">The standard admissions </w:t>
      </w:r>
      <w:r w:rsidR="00276DF4">
        <w:rPr>
          <w:rFonts w:ascii="Tahoma" w:hAnsi="Tahoma" w:cs="Tahoma"/>
          <w:sz w:val="24"/>
          <w:szCs w:val="24"/>
        </w:rPr>
        <w:t>number for each year group is 60</w:t>
      </w:r>
      <w:r w:rsidRPr="004F4990">
        <w:rPr>
          <w:rFonts w:ascii="Tahoma" w:hAnsi="Tahoma" w:cs="Tahoma"/>
          <w:sz w:val="24"/>
          <w:szCs w:val="24"/>
        </w:rPr>
        <w:t>.  Since September 2001, the law has said that an infant class (Reception, year 1 and year 2) cannot have more than 30 children with one qualified teacher in a classroom</w:t>
      </w:r>
    </w:p>
    <w:p w:rsidR="00932351" w:rsidRPr="004F4990" w:rsidRDefault="00932351" w:rsidP="003E628F">
      <w:pPr>
        <w:jc w:val="both"/>
        <w:rPr>
          <w:rFonts w:ascii="Tahoma" w:hAnsi="Tahoma" w:cs="Tahoma"/>
          <w:sz w:val="24"/>
          <w:szCs w:val="24"/>
        </w:rPr>
      </w:pPr>
    </w:p>
    <w:p w:rsidR="00932351" w:rsidRPr="004F4990" w:rsidRDefault="00932351" w:rsidP="003E628F">
      <w:pPr>
        <w:jc w:val="both"/>
        <w:rPr>
          <w:rFonts w:ascii="Tahoma" w:hAnsi="Tahoma" w:cs="Tahoma"/>
          <w:b/>
          <w:sz w:val="24"/>
          <w:szCs w:val="24"/>
        </w:rPr>
      </w:pPr>
      <w:r w:rsidRPr="004F4990">
        <w:rPr>
          <w:rFonts w:ascii="Tahoma" w:hAnsi="Tahoma" w:cs="Tahoma"/>
          <w:b/>
          <w:sz w:val="24"/>
          <w:szCs w:val="24"/>
        </w:rPr>
        <w:t>ADMISSIONS SCHEME</w:t>
      </w:r>
    </w:p>
    <w:p w:rsidR="00932351" w:rsidRPr="004F4990" w:rsidRDefault="00932351" w:rsidP="003E628F">
      <w:pPr>
        <w:jc w:val="both"/>
        <w:rPr>
          <w:rFonts w:ascii="Tahoma" w:hAnsi="Tahoma" w:cs="Tahoma"/>
          <w:b/>
          <w:sz w:val="24"/>
          <w:szCs w:val="24"/>
        </w:rPr>
      </w:pPr>
    </w:p>
    <w:p w:rsidR="00932351" w:rsidRPr="004F4990" w:rsidRDefault="00932351" w:rsidP="003E628F">
      <w:pPr>
        <w:jc w:val="both"/>
        <w:rPr>
          <w:rFonts w:ascii="Tahoma" w:hAnsi="Tahoma" w:cs="Tahoma"/>
          <w:sz w:val="24"/>
          <w:szCs w:val="24"/>
        </w:rPr>
      </w:pPr>
      <w:r w:rsidRPr="004F4990">
        <w:rPr>
          <w:rFonts w:ascii="Tahoma" w:hAnsi="Tahoma" w:cs="Tahoma"/>
          <w:sz w:val="24"/>
          <w:szCs w:val="24"/>
        </w:rPr>
        <w:t xml:space="preserve">The </w:t>
      </w:r>
      <w:r w:rsidR="00DE06DB">
        <w:rPr>
          <w:rFonts w:ascii="Tahoma" w:hAnsi="Tahoma" w:cs="Tahoma"/>
          <w:sz w:val="24"/>
          <w:szCs w:val="24"/>
        </w:rPr>
        <w:t>Academy</w:t>
      </w:r>
      <w:r w:rsidRPr="004F4990">
        <w:rPr>
          <w:rFonts w:ascii="Tahoma" w:hAnsi="Tahoma" w:cs="Tahoma"/>
          <w:sz w:val="24"/>
          <w:szCs w:val="24"/>
        </w:rPr>
        <w:t xml:space="preserve"> takes part in the admissions scheme using the IN YEAR APPLICATION FORM </w:t>
      </w:r>
      <w:r w:rsidR="00961176" w:rsidRPr="004F4990">
        <w:rPr>
          <w:rFonts w:ascii="Tahoma" w:hAnsi="Tahoma" w:cs="Tahoma"/>
          <w:sz w:val="24"/>
          <w:szCs w:val="24"/>
        </w:rPr>
        <w:t>(</w:t>
      </w:r>
      <w:r w:rsidRPr="004F4990">
        <w:rPr>
          <w:rFonts w:ascii="Tahoma" w:hAnsi="Tahoma" w:cs="Tahoma"/>
          <w:sz w:val="24"/>
          <w:szCs w:val="24"/>
        </w:rPr>
        <w:t xml:space="preserve">IYCAF) for pupils in Year 1 to 6.  Parents collect the form from the </w:t>
      </w:r>
      <w:r w:rsidR="00DE06DB">
        <w:rPr>
          <w:rFonts w:ascii="Tahoma" w:hAnsi="Tahoma" w:cs="Tahoma"/>
          <w:sz w:val="24"/>
          <w:szCs w:val="24"/>
        </w:rPr>
        <w:t>Academy</w:t>
      </w:r>
      <w:r w:rsidRPr="004F4990">
        <w:rPr>
          <w:rFonts w:ascii="Tahoma" w:hAnsi="Tahoma" w:cs="Tahoma"/>
          <w:sz w:val="24"/>
          <w:szCs w:val="24"/>
        </w:rPr>
        <w:t xml:space="preserve">, complete it and return it to the </w:t>
      </w:r>
      <w:r w:rsidR="00DE06DB">
        <w:rPr>
          <w:rFonts w:ascii="Tahoma" w:hAnsi="Tahoma" w:cs="Tahoma"/>
          <w:sz w:val="24"/>
          <w:szCs w:val="24"/>
        </w:rPr>
        <w:t>Academy</w:t>
      </w:r>
      <w:r w:rsidRPr="004F4990">
        <w:rPr>
          <w:rFonts w:ascii="Tahoma" w:hAnsi="Tahoma" w:cs="Tahoma"/>
          <w:sz w:val="24"/>
          <w:szCs w:val="24"/>
        </w:rPr>
        <w:t xml:space="preserve">.  The </w:t>
      </w:r>
      <w:r w:rsidR="00DE06DB">
        <w:rPr>
          <w:rFonts w:ascii="Tahoma" w:hAnsi="Tahoma" w:cs="Tahoma"/>
          <w:sz w:val="24"/>
          <w:szCs w:val="24"/>
        </w:rPr>
        <w:t>Academy</w:t>
      </w:r>
      <w:r w:rsidRPr="004F4990">
        <w:rPr>
          <w:rFonts w:ascii="Tahoma" w:hAnsi="Tahoma" w:cs="Tahoma"/>
          <w:sz w:val="24"/>
          <w:szCs w:val="24"/>
        </w:rPr>
        <w:t xml:space="preserve"> </w:t>
      </w:r>
      <w:r w:rsidR="009C5C4A" w:rsidRPr="004F4990">
        <w:rPr>
          <w:rFonts w:ascii="Tahoma" w:hAnsi="Tahoma" w:cs="Tahoma"/>
          <w:sz w:val="24"/>
          <w:szCs w:val="24"/>
        </w:rPr>
        <w:t>co-ordinates</w:t>
      </w:r>
      <w:r w:rsidRPr="004F4990">
        <w:rPr>
          <w:rFonts w:ascii="Tahoma" w:hAnsi="Tahoma" w:cs="Tahoma"/>
          <w:sz w:val="24"/>
          <w:szCs w:val="24"/>
        </w:rPr>
        <w:t xml:space="preserve"> the admissions scheme whilst liaising with the Local Education Authority.</w:t>
      </w:r>
    </w:p>
    <w:p w:rsidR="003E628F" w:rsidRPr="004F4990" w:rsidRDefault="003E628F" w:rsidP="003E628F">
      <w:pPr>
        <w:jc w:val="both"/>
        <w:rPr>
          <w:rFonts w:ascii="Tahoma" w:hAnsi="Tahoma" w:cs="Tahoma"/>
          <w:sz w:val="24"/>
          <w:szCs w:val="24"/>
        </w:rPr>
      </w:pPr>
      <w:bookmarkStart w:id="0" w:name="_GoBack"/>
      <w:bookmarkEnd w:id="0"/>
    </w:p>
    <w:p w:rsidR="003E628F" w:rsidRDefault="00DB679D" w:rsidP="003E628F">
      <w:pPr>
        <w:jc w:val="both"/>
        <w:rPr>
          <w:rFonts w:ascii="Tahoma" w:hAnsi="Tahoma" w:cs="Tahoma"/>
          <w:b/>
          <w:sz w:val="24"/>
          <w:szCs w:val="24"/>
        </w:rPr>
      </w:pPr>
      <w:r w:rsidRPr="004F4990">
        <w:rPr>
          <w:rFonts w:ascii="Tahoma" w:hAnsi="Tahoma" w:cs="Tahoma"/>
          <w:b/>
          <w:sz w:val="24"/>
          <w:szCs w:val="24"/>
        </w:rPr>
        <w:t xml:space="preserve">ADMISSIONS AND </w:t>
      </w:r>
      <w:r w:rsidR="003E628F" w:rsidRPr="004F4990">
        <w:rPr>
          <w:rFonts w:ascii="Tahoma" w:hAnsi="Tahoma" w:cs="Tahoma"/>
          <w:b/>
          <w:sz w:val="24"/>
          <w:szCs w:val="24"/>
        </w:rPr>
        <w:t xml:space="preserve">OVERSUBSCRIPTION CRITERIA </w:t>
      </w:r>
    </w:p>
    <w:p w:rsidR="00EA22C2" w:rsidRDefault="00EA22C2" w:rsidP="003E628F">
      <w:pPr>
        <w:jc w:val="both"/>
        <w:rPr>
          <w:rFonts w:ascii="Tahoma" w:hAnsi="Tahoma" w:cs="Tahoma"/>
          <w:b/>
          <w:sz w:val="24"/>
          <w:szCs w:val="24"/>
        </w:rPr>
      </w:pPr>
    </w:p>
    <w:p w:rsidR="00EA22C2" w:rsidRPr="00EA22C2" w:rsidRDefault="00EA22C2" w:rsidP="003E628F">
      <w:pPr>
        <w:jc w:val="both"/>
        <w:rPr>
          <w:rFonts w:ascii="Tahoma" w:hAnsi="Tahoma" w:cs="Tahoma"/>
          <w:sz w:val="24"/>
          <w:szCs w:val="24"/>
        </w:rPr>
      </w:pPr>
      <w:r>
        <w:rPr>
          <w:rFonts w:ascii="Tahoma" w:hAnsi="Tahoma" w:cs="Tahoma"/>
          <w:sz w:val="24"/>
          <w:szCs w:val="24"/>
        </w:rPr>
        <w:t>At Christ Church CEP Academy, inspired by God’s love, we humbly strive to be the best version of ourselves, every day in every way.  We cherish the dignity of each precious person; thankfulness, friendship, forgiveness and hope are at the heart of our inclusive community.</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Before the application of oversubscri</w:t>
      </w:r>
      <w:r w:rsidR="00CD1936">
        <w:rPr>
          <w:rFonts w:ascii="Tahoma" w:hAnsi="Tahoma" w:cs="Tahoma"/>
          <w:sz w:val="24"/>
          <w:szCs w:val="24"/>
        </w:rPr>
        <w:t>ption criteria, children with an Education, Health and Care Plan</w:t>
      </w:r>
      <w:r w:rsidRPr="004F4990">
        <w:rPr>
          <w:rFonts w:ascii="Tahoma" w:hAnsi="Tahoma" w:cs="Tahoma"/>
          <w:sz w:val="24"/>
          <w:szCs w:val="24"/>
        </w:rPr>
        <w:t xml:space="preserve">, which names the </w:t>
      </w:r>
      <w:r w:rsidR="00DE06DB">
        <w:rPr>
          <w:rFonts w:ascii="Tahoma" w:hAnsi="Tahoma" w:cs="Tahoma"/>
          <w:sz w:val="24"/>
          <w:szCs w:val="24"/>
        </w:rPr>
        <w:t>Academy</w:t>
      </w:r>
      <w:r w:rsidRPr="004F4990">
        <w:rPr>
          <w:rFonts w:ascii="Tahoma" w:hAnsi="Tahoma" w:cs="Tahoma"/>
          <w:sz w:val="24"/>
          <w:szCs w:val="24"/>
        </w:rPr>
        <w:t>, will be admitted.  As a result of this, the published admissions number will be reduced accordingly.</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The oversubscription criteria in priority order for this academy is –</w:t>
      </w:r>
    </w:p>
    <w:p w:rsidR="003E628F" w:rsidRPr="004F4990" w:rsidRDefault="003E628F" w:rsidP="003E628F">
      <w:pPr>
        <w:jc w:val="both"/>
        <w:rPr>
          <w:rFonts w:ascii="Tahoma" w:hAnsi="Tahoma" w:cs="Tahoma"/>
          <w:sz w:val="24"/>
          <w:szCs w:val="24"/>
        </w:rPr>
      </w:pPr>
    </w:p>
    <w:p w:rsidR="003E628F" w:rsidRPr="00397077" w:rsidRDefault="004F4990" w:rsidP="00DB679D">
      <w:pPr>
        <w:pStyle w:val="ListParagraph"/>
        <w:numPr>
          <w:ilvl w:val="0"/>
          <w:numId w:val="2"/>
        </w:numPr>
        <w:jc w:val="both"/>
        <w:rPr>
          <w:rFonts w:ascii="Tahoma" w:hAnsi="Tahoma" w:cs="Tahoma"/>
          <w:sz w:val="24"/>
          <w:szCs w:val="24"/>
        </w:rPr>
      </w:pPr>
      <w:r w:rsidRPr="00397077">
        <w:rPr>
          <w:rFonts w:ascii="Tahoma" w:hAnsi="Tahoma" w:cs="Tahoma"/>
          <w:bCs/>
          <w:color w:val="000000"/>
          <w:sz w:val="24"/>
          <w:szCs w:val="24"/>
        </w:rPr>
        <w:t>Children in Local Authority Care or Previously in Local Authority Care</w:t>
      </w:r>
      <w:r w:rsidRPr="00397077">
        <w:rPr>
          <w:rFonts w:ascii="Tahoma" w:hAnsi="Tahoma" w:cs="Tahoma"/>
          <w:color w:val="000000"/>
          <w:sz w:val="24"/>
          <w:szCs w:val="24"/>
        </w:rPr>
        <w:t xml:space="preserve"> – a 'looked after child' </w:t>
      </w:r>
      <w:r w:rsidR="00977AD8">
        <w:rPr>
          <w:rFonts w:ascii="Tahoma" w:hAnsi="Tahoma" w:cs="Tahoma"/>
          <w:color w:val="000000"/>
          <w:sz w:val="24"/>
          <w:szCs w:val="24"/>
        </w:rPr>
        <w:t xml:space="preserve">– LAC, </w:t>
      </w:r>
      <w:r w:rsidRPr="00397077">
        <w:rPr>
          <w:rFonts w:ascii="Tahoma" w:hAnsi="Tahoma" w:cs="Tahoma"/>
          <w:color w:val="000000"/>
          <w:sz w:val="24"/>
          <w:szCs w:val="24"/>
        </w:rPr>
        <w:t xml:space="preserve">or a child who was previously looked after but immediately after being looked after became subject to an adoption, child arrangements, or special guardianship order. A looked after child is a child who is (a) in the care of a local authority, or (b) being provided with accommodation by a local authority in the exercise of their social services functions (see the definition in Section </w:t>
      </w:r>
      <w:r w:rsidR="00977AD8">
        <w:rPr>
          <w:rFonts w:ascii="Tahoma" w:hAnsi="Tahoma" w:cs="Tahoma"/>
          <w:color w:val="000000"/>
          <w:sz w:val="24"/>
          <w:szCs w:val="24"/>
        </w:rPr>
        <w:t>22(1) of the Children Act 1989) or (c) a child who appear (to the admission authority) to have been in state care outside of England and ceased to be in care as a result of being adopted - IAPLAC</w:t>
      </w:r>
    </w:p>
    <w:p w:rsidR="00DB679D" w:rsidRPr="004F4990" w:rsidRDefault="00DB679D" w:rsidP="00DB679D">
      <w:pPr>
        <w:pStyle w:val="ListParagraph"/>
        <w:ind w:left="1440"/>
        <w:jc w:val="both"/>
        <w:rPr>
          <w:rFonts w:ascii="Tahoma" w:hAnsi="Tahoma" w:cs="Tahoma"/>
          <w:sz w:val="24"/>
          <w:szCs w:val="24"/>
        </w:rPr>
      </w:pPr>
    </w:p>
    <w:p w:rsidR="003E628F" w:rsidRPr="004F4990" w:rsidRDefault="003E628F" w:rsidP="003E628F">
      <w:pPr>
        <w:jc w:val="both"/>
        <w:rPr>
          <w:rFonts w:ascii="Tahoma" w:hAnsi="Tahoma" w:cs="Tahoma"/>
          <w:b/>
          <w:sz w:val="24"/>
          <w:szCs w:val="24"/>
        </w:rPr>
      </w:pPr>
    </w:p>
    <w:p w:rsidR="003E628F" w:rsidRPr="004F4990" w:rsidRDefault="003E628F" w:rsidP="00DB679D">
      <w:pPr>
        <w:pStyle w:val="ListParagraph"/>
        <w:numPr>
          <w:ilvl w:val="0"/>
          <w:numId w:val="2"/>
        </w:numPr>
        <w:jc w:val="both"/>
        <w:rPr>
          <w:rFonts w:ascii="Tahoma" w:hAnsi="Tahoma" w:cs="Tahoma"/>
          <w:b/>
          <w:sz w:val="24"/>
          <w:szCs w:val="24"/>
        </w:rPr>
      </w:pPr>
      <w:r w:rsidRPr="004F4990">
        <w:rPr>
          <w:rFonts w:ascii="Tahoma" w:hAnsi="Tahoma" w:cs="Tahoma"/>
          <w:sz w:val="24"/>
          <w:szCs w:val="24"/>
        </w:rPr>
        <w:lastRenderedPageBreak/>
        <w:t xml:space="preserve">Current family association – where a brother or sister is in the </w:t>
      </w:r>
      <w:r w:rsidR="00DE06DB">
        <w:rPr>
          <w:rFonts w:ascii="Tahoma" w:hAnsi="Tahoma" w:cs="Tahoma"/>
          <w:sz w:val="24"/>
          <w:szCs w:val="24"/>
        </w:rPr>
        <w:t>Academy</w:t>
      </w:r>
      <w:r w:rsidRPr="004F4990">
        <w:rPr>
          <w:rFonts w:ascii="Tahoma" w:hAnsi="Tahoma" w:cs="Tahoma"/>
          <w:sz w:val="24"/>
          <w:szCs w:val="24"/>
        </w:rPr>
        <w:t xml:space="preserve"> at the time of entry and lives at the same address as when the sibling was admitted</w:t>
      </w:r>
      <w:r w:rsidR="00DB679D" w:rsidRPr="004F4990">
        <w:rPr>
          <w:rFonts w:ascii="Tahoma" w:hAnsi="Tahoma" w:cs="Tahoma"/>
          <w:sz w:val="24"/>
          <w:szCs w:val="24"/>
        </w:rPr>
        <w:t>.  For parents who live separately but share responsibility for their child we will regard the home address as the one at which the child sleeps for the majority of the week</w:t>
      </w:r>
    </w:p>
    <w:p w:rsidR="003E628F" w:rsidRPr="004F4990" w:rsidRDefault="003E628F" w:rsidP="003E628F">
      <w:pPr>
        <w:jc w:val="both"/>
        <w:rPr>
          <w:rFonts w:ascii="Tahoma" w:hAnsi="Tahoma" w:cs="Tahoma"/>
          <w:b/>
          <w:sz w:val="24"/>
          <w:szCs w:val="24"/>
        </w:rPr>
      </w:pPr>
    </w:p>
    <w:p w:rsidR="003E628F" w:rsidRPr="004F4990" w:rsidRDefault="003E628F" w:rsidP="00DB679D">
      <w:pPr>
        <w:pStyle w:val="ListParagraph"/>
        <w:numPr>
          <w:ilvl w:val="0"/>
          <w:numId w:val="2"/>
        </w:numPr>
        <w:jc w:val="both"/>
        <w:rPr>
          <w:rFonts w:ascii="Tahoma" w:hAnsi="Tahoma" w:cs="Tahoma"/>
          <w:sz w:val="24"/>
          <w:szCs w:val="24"/>
        </w:rPr>
      </w:pPr>
      <w:r w:rsidRPr="004F4990">
        <w:rPr>
          <w:rFonts w:ascii="Tahoma" w:hAnsi="Tahoma" w:cs="Tahoma"/>
          <w:sz w:val="24"/>
          <w:szCs w:val="24"/>
        </w:rPr>
        <w:t xml:space="preserve">Health and special access reasons – </w:t>
      </w:r>
      <w:r w:rsidR="00473A1B">
        <w:rPr>
          <w:rFonts w:ascii="Tahoma" w:hAnsi="Tahoma" w:cs="Tahoma"/>
          <w:sz w:val="24"/>
          <w:szCs w:val="24"/>
        </w:rPr>
        <w:t>In exceptional circumstances a</w:t>
      </w:r>
      <w:r w:rsidRPr="004F4990">
        <w:rPr>
          <w:rFonts w:ascii="Tahoma" w:hAnsi="Tahoma" w:cs="Tahoma"/>
          <w:sz w:val="24"/>
          <w:szCs w:val="24"/>
        </w:rPr>
        <w:t xml:space="preserve"> child who, due to health or physical impairment, needs to attend a particular </w:t>
      </w:r>
      <w:r w:rsidR="00DE06DB">
        <w:rPr>
          <w:rFonts w:ascii="Tahoma" w:hAnsi="Tahoma" w:cs="Tahoma"/>
          <w:sz w:val="24"/>
          <w:szCs w:val="24"/>
        </w:rPr>
        <w:t>School</w:t>
      </w:r>
      <w:r w:rsidRPr="004F4990">
        <w:rPr>
          <w:rFonts w:ascii="Tahoma" w:hAnsi="Tahoma" w:cs="Tahoma"/>
          <w:sz w:val="24"/>
          <w:szCs w:val="24"/>
        </w:rPr>
        <w:t xml:space="preserve">.  </w:t>
      </w:r>
      <w:r w:rsidR="00CD1936">
        <w:rPr>
          <w:rFonts w:ascii="Tahoma" w:hAnsi="Tahoma" w:cs="Tahoma"/>
          <w:sz w:val="24"/>
          <w:szCs w:val="24"/>
        </w:rPr>
        <w:t xml:space="preserve">This must be supported by written evidence at the time of application, </w:t>
      </w:r>
      <w:r w:rsidR="00D036C9">
        <w:rPr>
          <w:rFonts w:ascii="Tahoma" w:hAnsi="Tahoma" w:cs="Tahoma"/>
          <w:sz w:val="24"/>
          <w:szCs w:val="24"/>
        </w:rPr>
        <w:t>e.g.</w:t>
      </w:r>
      <w:r w:rsidR="00CD1936">
        <w:rPr>
          <w:rFonts w:ascii="Tahoma" w:hAnsi="Tahoma" w:cs="Tahoma"/>
          <w:sz w:val="24"/>
          <w:szCs w:val="24"/>
        </w:rPr>
        <w:t xml:space="preserve"> from a specialist health professional, social worker or other care worker or other care professional.  The evidence must set out the reasons why this </w:t>
      </w:r>
      <w:r w:rsidR="00DE06DB">
        <w:rPr>
          <w:rFonts w:ascii="Tahoma" w:hAnsi="Tahoma" w:cs="Tahoma"/>
          <w:sz w:val="24"/>
          <w:szCs w:val="24"/>
        </w:rPr>
        <w:t>Academy</w:t>
      </w:r>
      <w:r w:rsidR="00CD1936">
        <w:rPr>
          <w:rFonts w:ascii="Tahoma" w:hAnsi="Tahoma" w:cs="Tahoma"/>
          <w:sz w:val="24"/>
          <w:szCs w:val="24"/>
        </w:rPr>
        <w:t xml:space="preserve"> is the most suitable </w:t>
      </w:r>
      <w:r w:rsidR="00DE06DB">
        <w:rPr>
          <w:rFonts w:ascii="Tahoma" w:hAnsi="Tahoma" w:cs="Tahoma"/>
          <w:sz w:val="24"/>
          <w:szCs w:val="24"/>
        </w:rPr>
        <w:t>school</w:t>
      </w:r>
      <w:r w:rsidR="00CD1936">
        <w:rPr>
          <w:rFonts w:ascii="Tahoma" w:hAnsi="Tahoma" w:cs="Tahoma"/>
          <w:sz w:val="24"/>
          <w:szCs w:val="24"/>
        </w:rPr>
        <w:t xml:space="preserve"> and the difficulties that would be caused if the child had to attend another </w:t>
      </w:r>
      <w:r w:rsidR="00DE06DB">
        <w:rPr>
          <w:rFonts w:ascii="Tahoma" w:hAnsi="Tahoma" w:cs="Tahoma"/>
          <w:sz w:val="24"/>
          <w:szCs w:val="24"/>
        </w:rPr>
        <w:t>school</w:t>
      </w:r>
      <w:r w:rsidRPr="004F4990">
        <w:rPr>
          <w:rFonts w:ascii="Tahoma" w:hAnsi="Tahoma" w:cs="Tahoma"/>
          <w:sz w:val="24"/>
          <w:szCs w:val="24"/>
        </w:rPr>
        <w:t>.</w:t>
      </w:r>
    </w:p>
    <w:p w:rsidR="004F4990" w:rsidRPr="004F4990" w:rsidRDefault="004F4990" w:rsidP="004F4990">
      <w:pPr>
        <w:pStyle w:val="ListParagraph"/>
        <w:rPr>
          <w:rFonts w:ascii="Tahoma" w:hAnsi="Tahoma" w:cs="Tahoma"/>
          <w:sz w:val="24"/>
          <w:szCs w:val="24"/>
        </w:rPr>
      </w:pPr>
    </w:p>
    <w:p w:rsidR="004F4990" w:rsidRPr="00D054A0" w:rsidRDefault="004F4990" w:rsidP="004F4990">
      <w:pPr>
        <w:pStyle w:val="ListParagraph"/>
        <w:numPr>
          <w:ilvl w:val="0"/>
          <w:numId w:val="2"/>
        </w:numPr>
        <w:jc w:val="both"/>
        <w:rPr>
          <w:rFonts w:ascii="Tahoma" w:hAnsi="Tahoma" w:cs="Tahoma"/>
          <w:sz w:val="24"/>
          <w:szCs w:val="24"/>
        </w:rPr>
      </w:pPr>
      <w:r w:rsidRPr="00397077">
        <w:rPr>
          <w:rFonts w:ascii="Tahoma" w:hAnsi="Tahoma" w:cs="Tahoma"/>
          <w:bCs/>
          <w:color w:val="000000"/>
          <w:sz w:val="24"/>
          <w:szCs w:val="24"/>
        </w:rPr>
        <w:t>Nearness of children's homes to</w:t>
      </w:r>
      <w:r w:rsidR="00DE06DB">
        <w:rPr>
          <w:rFonts w:ascii="Tahoma" w:hAnsi="Tahoma" w:cs="Tahoma"/>
          <w:bCs/>
          <w:color w:val="000000"/>
          <w:sz w:val="24"/>
          <w:szCs w:val="24"/>
        </w:rPr>
        <w:t xml:space="preserve"> the</w:t>
      </w:r>
      <w:r w:rsidRPr="00397077">
        <w:rPr>
          <w:rFonts w:ascii="Tahoma" w:hAnsi="Tahoma" w:cs="Tahoma"/>
          <w:bCs/>
          <w:color w:val="000000"/>
          <w:sz w:val="24"/>
          <w:szCs w:val="24"/>
        </w:rPr>
        <w:t xml:space="preserve"> </w:t>
      </w:r>
      <w:r w:rsidR="00DE06DB">
        <w:rPr>
          <w:rFonts w:ascii="Tahoma" w:hAnsi="Tahoma" w:cs="Tahoma"/>
          <w:bCs/>
          <w:color w:val="000000"/>
          <w:sz w:val="24"/>
          <w:szCs w:val="24"/>
        </w:rPr>
        <w:t>Academy</w:t>
      </w:r>
      <w:r w:rsidRPr="00397077">
        <w:rPr>
          <w:rFonts w:ascii="Tahoma" w:hAnsi="Tahoma" w:cs="Tahoma"/>
          <w:color w:val="000000"/>
          <w:sz w:val="24"/>
          <w:szCs w:val="24"/>
        </w:rPr>
        <w:t xml:space="preserve"> - we use the distance between the child’s permanent home address and the </w:t>
      </w:r>
      <w:r w:rsidR="00DE06DB">
        <w:rPr>
          <w:rFonts w:ascii="Tahoma" w:hAnsi="Tahoma" w:cs="Tahoma"/>
          <w:color w:val="000000"/>
          <w:sz w:val="24"/>
          <w:szCs w:val="24"/>
        </w:rPr>
        <w:t>Academy</w:t>
      </w:r>
      <w:r w:rsidRPr="00397077">
        <w:rPr>
          <w:rFonts w:ascii="Tahoma" w:hAnsi="Tahoma" w:cs="Tahoma"/>
          <w:color w:val="000000"/>
          <w:sz w:val="24"/>
          <w:szCs w:val="24"/>
        </w:rPr>
        <w:t xml:space="preserve">, measured in a straight line using the National Land and Property Gazetteer (NLPG) address point. Distances are measured from a point defined as within the child’s home to a point defined as within the </w:t>
      </w:r>
      <w:r w:rsidR="00DE06DB">
        <w:rPr>
          <w:rFonts w:ascii="Tahoma" w:hAnsi="Tahoma" w:cs="Tahoma"/>
          <w:color w:val="000000"/>
          <w:sz w:val="24"/>
          <w:szCs w:val="24"/>
        </w:rPr>
        <w:t>Academy</w:t>
      </w:r>
      <w:r w:rsidRPr="00397077">
        <w:rPr>
          <w:rFonts w:ascii="Tahoma" w:hAnsi="Tahoma" w:cs="Tahoma"/>
          <w:color w:val="000000"/>
          <w:sz w:val="24"/>
          <w:szCs w:val="24"/>
        </w:rPr>
        <w:t xml:space="preserve"> as specified by NLPG. The same address point on the </w:t>
      </w:r>
      <w:r w:rsidR="00DE06DB">
        <w:rPr>
          <w:rFonts w:ascii="Tahoma" w:hAnsi="Tahoma" w:cs="Tahoma"/>
          <w:color w:val="000000"/>
          <w:sz w:val="24"/>
          <w:szCs w:val="24"/>
        </w:rPr>
        <w:t>Academy</w:t>
      </w:r>
      <w:r w:rsidRPr="00397077">
        <w:rPr>
          <w:rFonts w:ascii="Tahoma" w:hAnsi="Tahoma" w:cs="Tahoma"/>
          <w:color w:val="000000"/>
          <w:sz w:val="24"/>
          <w:szCs w:val="24"/>
        </w:rPr>
        <w:t xml:space="preserve"> site is used for everybody. When we apply the distance criterion for the </w:t>
      </w:r>
      <w:r w:rsidR="00DE06DB">
        <w:rPr>
          <w:rFonts w:ascii="Tahoma" w:hAnsi="Tahoma" w:cs="Tahoma"/>
          <w:color w:val="000000"/>
          <w:sz w:val="24"/>
          <w:szCs w:val="24"/>
        </w:rPr>
        <w:t>Academy</w:t>
      </w:r>
      <w:r w:rsidRPr="00397077">
        <w:rPr>
          <w:rFonts w:ascii="Tahoma" w:hAnsi="Tahoma" w:cs="Tahoma"/>
          <w:color w:val="000000"/>
          <w:sz w:val="24"/>
          <w:szCs w:val="24"/>
        </w:rPr>
        <w:t xml:space="preserve">, these straight line measurements are used to determine how close each applicant’s address is to the </w:t>
      </w:r>
      <w:r w:rsidR="00DE06DB">
        <w:rPr>
          <w:rFonts w:ascii="Tahoma" w:hAnsi="Tahoma" w:cs="Tahoma"/>
          <w:color w:val="000000"/>
          <w:sz w:val="24"/>
          <w:szCs w:val="24"/>
        </w:rPr>
        <w:t>Academy</w:t>
      </w:r>
      <w:r w:rsidRPr="00397077">
        <w:rPr>
          <w:rFonts w:ascii="Tahoma" w:hAnsi="Tahoma" w:cs="Tahoma"/>
          <w:color w:val="000000"/>
          <w:sz w:val="24"/>
          <w:szCs w:val="24"/>
        </w:rPr>
        <w:t>.</w:t>
      </w:r>
    </w:p>
    <w:p w:rsidR="00D054A0" w:rsidRPr="00D054A0" w:rsidRDefault="00D054A0" w:rsidP="00D054A0">
      <w:pPr>
        <w:pStyle w:val="ListParagraph"/>
        <w:rPr>
          <w:rFonts w:ascii="Tahoma" w:hAnsi="Tahoma" w:cs="Tahoma"/>
          <w:sz w:val="24"/>
          <w:szCs w:val="24"/>
        </w:rPr>
      </w:pPr>
    </w:p>
    <w:p w:rsidR="00DB679D" w:rsidRPr="004F4990" w:rsidRDefault="00DB679D" w:rsidP="004F4990">
      <w:pPr>
        <w:jc w:val="both"/>
        <w:rPr>
          <w:rFonts w:ascii="Tahoma" w:hAnsi="Tahoma" w:cs="Tahoma"/>
          <w:sz w:val="24"/>
          <w:szCs w:val="24"/>
        </w:rPr>
      </w:pPr>
    </w:p>
    <w:p w:rsidR="00932351" w:rsidRPr="004F4990" w:rsidRDefault="00932351" w:rsidP="003E628F">
      <w:pPr>
        <w:jc w:val="both"/>
        <w:rPr>
          <w:rFonts w:ascii="Tahoma" w:hAnsi="Tahoma" w:cs="Tahoma"/>
          <w:sz w:val="24"/>
          <w:szCs w:val="24"/>
        </w:rPr>
      </w:pPr>
    </w:p>
    <w:p w:rsidR="003E628F" w:rsidRPr="004F4990" w:rsidRDefault="003E628F" w:rsidP="003E628F">
      <w:pPr>
        <w:jc w:val="both"/>
        <w:rPr>
          <w:rFonts w:ascii="Tahoma" w:hAnsi="Tahoma" w:cs="Tahoma"/>
          <w:b/>
          <w:sz w:val="24"/>
          <w:szCs w:val="24"/>
        </w:rPr>
      </w:pPr>
      <w:r w:rsidRPr="004F4990">
        <w:rPr>
          <w:rFonts w:ascii="Tahoma" w:hAnsi="Tahoma" w:cs="Tahoma"/>
          <w:b/>
          <w:sz w:val="24"/>
          <w:szCs w:val="24"/>
        </w:rPr>
        <w:t>SUCCESSFUL APPLICANTS</w:t>
      </w:r>
    </w:p>
    <w:p w:rsidR="003E628F" w:rsidRPr="004F4990" w:rsidRDefault="003E628F" w:rsidP="003E628F">
      <w:pPr>
        <w:jc w:val="both"/>
        <w:rPr>
          <w:rFonts w:ascii="Tahoma" w:hAnsi="Tahoma" w:cs="Tahoma"/>
          <w:b/>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 xml:space="preserve">Successful applicants are informed early in the Summer Term and sent details of </w:t>
      </w:r>
      <w:r w:rsidR="00397077" w:rsidRPr="004F4990">
        <w:rPr>
          <w:rFonts w:ascii="Tahoma" w:hAnsi="Tahoma" w:cs="Tahoma"/>
          <w:sz w:val="24"/>
          <w:szCs w:val="24"/>
        </w:rPr>
        <w:t>pre</w:t>
      </w:r>
      <w:r w:rsidR="00DE06DB">
        <w:rPr>
          <w:rFonts w:ascii="Tahoma" w:hAnsi="Tahoma" w:cs="Tahoma"/>
          <w:sz w:val="24"/>
          <w:szCs w:val="24"/>
        </w:rPr>
        <w:t xml:space="preserve">school </w:t>
      </w:r>
      <w:r w:rsidRPr="004F4990">
        <w:rPr>
          <w:rFonts w:ascii="Tahoma" w:hAnsi="Tahoma" w:cs="Tahoma"/>
          <w:sz w:val="24"/>
          <w:szCs w:val="24"/>
        </w:rPr>
        <w:t xml:space="preserve">visits to prepare each child for </w:t>
      </w:r>
      <w:r w:rsidR="00DE06DB">
        <w:rPr>
          <w:rFonts w:ascii="Tahoma" w:hAnsi="Tahoma" w:cs="Tahoma"/>
          <w:sz w:val="24"/>
          <w:szCs w:val="24"/>
        </w:rPr>
        <w:t>Academy</w:t>
      </w:r>
      <w:r w:rsidRPr="004F4990">
        <w:rPr>
          <w:rFonts w:ascii="Tahoma" w:hAnsi="Tahoma" w:cs="Tahoma"/>
          <w:sz w:val="24"/>
          <w:szCs w:val="24"/>
        </w:rPr>
        <w:t>.</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b/>
          <w:sz w:val="24"/>
          <w:szCs w:val="24"/>
        </w:rPr>
      </w:pPr>
      <w:r w:rsidRPr="004F4990">
        <w:rPr>
          <w:rFonts w:ascii="Tahoma" w:hAnsi="Tahoma" w:cs="Tahoma"/>
          <w:b/>
          <w:sz w:val="24"/>
          <w:szCs w:val="24"/>
        </w:rPr>
        <w:t>UNSUCCESSFUL APPLICANTS</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 xml:space="preserve">Unsuccessful applicants are notified in writing and may lodge an appeal. Applicants who wish to appeal should therefore contact the </w:t>
      </w:r>
      <w:r w:rsidR="00DE06DB">
        <w:rPr>
          <w:rFonts w:ascii="Tahoma" w:hAnsi="Tahoma" w:cs="Tahoma"/>
          <w:sz w:val="24"/>
          <w:szCs w:val="24"/>
        </w:rPr>
        <w:t>Academy</w:t>
      </w:r>
      <w:r w:rsidRPr="004F4990">
        <w:rPr>
          <w:rFonts w:ascii="Tahoma" w:hAnsi="Tahoma" w:cs="Tahoma"/>
          <w:sz w:val="24"/>
          <w:szCs w:val="24"/>
        </w:rPr>
        <w:t xml:space="preserve"> where they will be advised of the next steps they should take in order to lodge an appeal.</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Any applications received after places have been allocated are put on a waiting list and considered according to the same criteria when a place becomes available.</w:t>
      </w:r>
      <w:r w:rsidR="005C316B" w:rsidRPr="004F4990">
        <w:rPr>
          <w:rFonts w:ascii="Tahoma" w:hAnsi="Tahoma" w:cs="Tahoma"/>
          <w:sz w:val="24"/>
          <w:szCs w:val="24"/>
        </w:rPr>
        <w:t xml:space="preserve">  </w:t>
      </w:r>
      <w:r w:rsidRPr="004F4990">
        <w:rPr>
          <w:rFonts w:ascii="Tahoma" w:hAnsi="Tahoma" w:cs="Tahoma"/>
          <w:sz w:val="24"/>
          <w:szCs w:val="24"/>
        </w:rPr>
        <w:t xml:space="preserve"> </w:t>
      </w:r>
    </w:p>
    <w:p w:rsidR="00932351" w:rsidRPr="004F4990" w:rsidRDefault="00932351" w:rsidP="003E628F">
      <w:pPr>
        <w:jc w:val="both"/>
        <w:rPr>
          <w:rFonts w:ascii="Tahoma" w:hAnsi="Tahoma" w:cs="Tahoma"/>
          <w:sz w:val="24"/>
          <w:szCs w:val="24"/>
        </w:rPr>
      </w:pPr>
    </w:p>
    <w:p w:rsidR="00932351" w:rsidRPr="004F4990" w:rsidRDefault="00932351" w:rsidP="003E628F">
      <w:pPr>
        <w:jc w:val="both"/>
        <w:rPr>
          <w:rFonts w:ascii="Tahoma" w:hAnsi="Tahoma" w:cs="Tahoma"/>
          <w:b/>
          <w:sz w:val="24"/>
          <w:szCs w:val="24"/>
        </w:rPr>
      </w:pPr>
      <w:r w:rsidRPr="004F4990">
        <w:rPr>
          <w:rFonts w:ascii="Tahoma" w:hAnsi="Tahoma" w:cs="Tahoma"/>
          <w:b/>
          <w:sz w:val="24"/>
          <w:szCs w:val="24"/>
        </w:rPr>
        <w:t xml:space="preserve">NOTIFICATION AND APPEAL </w:t>
      </w:r>
    </w:p>
    <w:p w:rsidR="00932351" w:rsidRPr="004F4990" w:rsidRDefault="00932351" w:rsidP="003E628F">
      <w:pPr>
        <w:jc w:val="both"/>
        <w:rPr>
          <w:rFonts w:ascii="Tahoma" w:hAnsi="Tahoma" w:cs="Tahoma"/>
          <w:sz w:val="24"/>
          <w:szCs w:val="24"/>
        </w:rPr>
      </w:pPr>
    </w:p>
    <w:p w:rsidR="00932351" w:rsidRPr="004F4990" w:rsidRDefault="00932351" w:rsidP="003E628F">
      <w:pPr>
        <w:jc w:val="both"/>
        <w:rPr>
          <w:rFonts w:ascii="Tahoma" w:hAnsi="Tahoma" w:cs="Tahoma"/>
          <w:sz w:val="24"/>
          <w:szCs w:val="24"/>
        </w:rPr>
      </w:pPr>
      <w:r w:rsidRPr="004F4990">
        <w:rPr>
          <w:rFonts w:ascii="Tahoma" w:hAnsi="Tahoma" w:cs="Tahoma"/>
          <w:sz w:val="24"/>
          <w:szCs w:val="24"/>
        </w:rPr>
        <w:t xml:space="preserve">In Reception Year parents are advised of the </w:t>
      </w:r>
      <w:r w:rsidR="00DE06DB">
        <w:rPr>
          <w:rFonts w:ascii="Tahoma" w:hAnsi="Tahoma" w:cs="Tahoma"/>
          <w:sz w:val="24"/>
          <w:szCs w:val="24"/>
        </w:rPr>
        <w:t>school</w:t>
      </w:r>
      <w:r w:rsidRPr="004F4990">
        <w:rPr>
          <w:rFonts w:ascii="Tahoma" w:hAnsi="Tahoma" w:cs="Tahoma"/>
          <w:sz w:val="24"/>
          <w:szCs w:val="24"/>
        </w:rPr>
        <w:t xml:space="preserve"> allocated to them by the Local Education Authority.  In years 1 to 6 as parents apply directly to the </w:t>
      </w:r>
      <w:r w:rsidR="00DE06DB">
        <w:rPr>
          <w:rFonts w:ascii="Tahoma" w:hAnsi="Tahoma" w:cs="Tahoma"/>
          <w:sz w:val="24"/>
          <w:szCs w:val="24"/>
        </w:rPr>
        <w:t>Academy</w:t>
      </w:r>
      <w:r w:rsidRPr="004F4990">
        <w:rPr>
          <w:rFonts w:ascii="Tahoma" w:hAnsi="Tahoma" w:cs="Tahoma"/>
          <w:sz w:val="24"/>
          <w:szCs w:val="24"/>
        </w:rPr>
        <w:t xml:space="preserve"> for a place, the </w:t>
      </w:r>
      <w:r w:rsidR="00DE06DB">
        <w:rPr>
          <w:rFonts w:ascii="Tahoma" w:hAnsi="Tahoma" w:cs="Tahoma"/>
          <w:sz w:val="24"/>
          <w:szCs w:val="24"/>
        </w:rPr>
        <w:t>Academy</w:t>
      </w:r>
      <w:r w:rsidRPr="004F4990">
        <w:rPr>
          <w:rFonts w:ascii="Tahoma" w:hAnsi="Tahoma" w:cs="Tahoma"/>
          <w:sz w:val="24"/>
          <w:szCs w:val="24"/>
        </w:rPr>
        <w:t xml:space="preserve"> will inform them.</w:t>
      </w:r>
    </w:p>
    <w:p w:rsidR="00932351" w:rsidRPr="004F4990" w:rsidRDefault="00932351" w:rsidP="003E628F">
      <w:pPr>
        <w:jc w:val="both"/>
        <w:rPr>
          <w:rFonts w:ascii="Tahoma" w:hAnsi="Tahoma" w:cs="Tahoma"/>
          <w:sz w:val="24"/>
          <w:szCs w:val="24"/>
        </w:rPr>
      </w:pPr>
    </w:p>
    <w:p w:rsidR="00932351" w:rsidRPr="004F4990" w:rsidRDefault="00932351" w:rsidP="003E628F">
      <w:pPr>
        <w:jc w:val="both"/>
        <w:rPr>
          <w:rFonts w:ascii="Tahoma" w:hAnsi="Tahoma" w:cs="Tahoma"/>
          <w:sz w:val="24"/>
          <w:szCs w:val="24"/>
        </w:rPr>
      </w:pPr>
      <w:r w:rsidRPr="004F4990">
        <w:rPr>
          <w:rFonts w:ascii="Tahoma" w:hAnsi="Tahoma" w:cs="Tahoma"/>
          <w:sz w:val="24"/>
          <w:szCs w:val="24"/>
        </w:rPr>
        <w:t>Parents have a right to appeal against a decision not to allocate a place.  This will then go to a</w:t>
      </w:r>
      <w:r w:rsidR="00DE06DB">
        <w:rPr>
          <w:rFonts w:ascii="Tahoma" w:hAnsi="Tahoma" w:cs="Tahoma"/>
          <w:sz w:val="24"/>
          <w:szCs w:val="24"/>
        </w:rPr>
        <w:t>n</w:t>
      </w:r>
      <w:r w:rsidRPr="004F4990">
        <w:rPr>
          <w:rFonts w:ascii="Tahoma" w:hAnsi="Tahoma" w:cs="Tahoma"/>
          <w:sz w:val="24"/>
          <w:szCs w:val="24"/>
        </w:rPr>
        <w:t xml:space="preserve"> admission appeal panel, whose decision is binding for all parties.</w:t>
      </w:r>
    </w:p>
    <w:p w:rsidR="00932351" w:rsidRDefault="00932351" w:rsidP="003E628F">
      <w:pPr>
        <w:jc w:val="both"/>
        <w:rPr>
          <w:rFonts w:ascii="Tahoma" w:hAnsi="Tahoma" w:cs="Tahoma"/>
          <w:sz w:val="24"/>
          <w:szCs w:val="24"/>
        </w:rPr>
      </w:pPr>
    </w:p>
    <w:p w:rsidR="00C57EF7" w:rsidRPr="004F4990" w:rsidRDefault="00C57EF7" w:rsidP="003E628F">
      <w:pPr>
        <w:jc w:val="both"/>
        <w:rPr>
          <w:rFonts w:ascii="Tahoma" w:hAnsi="Tahoma" w:cs="Tahoma"/>
          <w:sz w:val="24"/>
          <w:szCs w:val="24"/>
        </w:rPr>
      </w:pPr>
    </w:p>
    <w:p w:rsidR="00397077" w:rsidRDefault="00397077" w:rsidP="003E628F">
      <w:pPr>
        <w:jc w:val="both"/>
        <w:rPr>
          <w:rFonts w:ascii="Tahoma" w:hAnsi="Tahoma" w:cs="Tahoma"/>
          <w:b/>
          <w:sz w:val="24"/>
          <w:szCs w:val="24"/>
        </w:rPr>
      </w:pPr>
    </w:p>
    <w:p w:rsidR="00932351" w:rsidRPr="004F4990" w:rsidRDefault="00932351" w:rsidP="003E628F">
      <w:pPr>
        <w:jc w:val="both"/>
        <w:rPr>
          <w:rFonts w:ascii="Tahoma" w:hAnsi="Tahoma" w:cs="Tahoma"/>
          <w:b/>
          <w:sz w:val="24"/>
          <w:szCs w:val="24"/>
        </w:rPr>
      </w:pPr>
      <w:r w:rsidRPr="004F4990">
        <w:rPr>
          <w:rFonts w:ascii="Tahoma" w:hAnsi="Tahoma" w:cs="Tahoma"/>
          <w:b/>
          <w:sz w:val="24"/>
          <w:szCs w:val="24"/>
        </w:rPr>
        <w:t>PUPIL/PARENT/</w:t>
      </w:r>
      <w:r w:rsidR="00DE06DB">
        <w:rPr>
          <w:rFonts w:ascii="Tahoma" w:hAnsi="Tahoma" w:cs="Tahoma"/>
          <w:b/>
          <w:sz w:val="24"/>
          <w:szCs w:val="24"/>
        </w:rPr>
        <w:t>ACADEMY</w:t>
      </w:r>
      <w:r w:rsidRPr="004F4990">
        <w:rPr>
          <w:rFonts w:ascii="Tahoma" w:hAnsi="Tahoma" w:cs="Tahoma"/>
          <w:b/>
          <w:sz w:val="24"/>
          <w:szCs w:val="24"/>
        </w:rPr>
        <w:t xml:space="preserve"> LIASON</w:t>
      </w:r>
    </w:p>
    <w:p w:rsidR="00932351" w:rsidRPr="004F4990" w:rsidRDefault="00932351" w:rsidP="003E628F">
      <w:pPr>
        <w:jc w:val="both"/>
        <w:rPr>
          <w:rFonts w:ascii="Tahoma" w:hAnsi="Tahoma" w:cs="Tahoma"/>
          <w:sz w:val="24"/>
          <w:szCs w:val="24"/>
        </w:rPr>
      </w:pPr>
    </w:p>
    <w:p w:rsidR="00932351" w:rsidRPr="004F4990" w:rsidRDefault="00932351" w:rsidP="003E628F">
      <w:pPr>
        <w:jc w:val="both"/>
        <w:rPr>
          <w:rFonts w:ascii="Tahoma" w:hAnsi="Tahoma" w:cs="Tahoma"/>
          <w:sz w:val="24"/>
          <w:szCs w:val="24"/>
        </w:rPr>
      </w:pPr>
      <w:r w:rsidRPr="004F4990">
        <w:rPr>
          <w:rFonts w:ascii="Tahoma" w:hAnsi="Tahoma" w:cs="Tahoma"/>
          <w:sz w:val="24"/>
          <w:szCs w:val="24"/>
        </w:rPr>
        <w:t xml:space="preserve">Parents are encouraged to come and see the </w:t>
      </w:r>
      <w:r w:rsidR="00DE06DB">
        <w:rPr>
          <w:rFonts w:ascii="Tahoma" w:hAnsi="Tahoma" w:cs="Tahoma"/>
          <w:sz w:val="24"/>
          <w:szCs w:val="24"/>
        </w:rPr>
        <w:t>Academy</w:t>
      </w:r>
      <w:r w:rsidRPr="004F4990">
        <w:rPr>
          <w:rFonts w:ascii="Tahoma" w:hAnsi="Tahoma" w:cs="Tahoma"/>
          <w:sz w:val="24"/>
          <w:szCs w:val="24"/>
        </w:rPr>
        <w:t xml:space="preserve"> in operation, before applying for a place.  The </w:t>
      </w:r>
      <w:r w:rsidR="00DE06DB">
        <w:rPr>
          <w:rFonts w:ascii="Tahoma" w:hAnsi="Tahoma" w:cs="Tahoma"/>
          <w:sz w:val="24"/>
          <w:szCs w:val="24"/>
        </w:rPr>
        <w:t>Academy</w:t>
      </w:r>
      <w:r w:rsidRPr="004F4990">
        <w:rPr>
          <w:rFonts w:ascii="Tahoma" w:hAnsi="Tahoma" w:cs="Tahoma"/>
          <w:sz w:val="24"/>
          <w:szCs w:val="24"/>
        </w:rPr>
        <w:t xml:space="preserve"> holds open days or parents may contact the </w:t>
      </w:r>
      <w:r w:rsidR="00DE06DB">
        <w:rPr>
          <w:rFonts w:ascii="Tahoma" w:hAnsi="Tahoma" w:cs="Tahoma"/>
          <w:sz w:val="24"/>
          <w:szCs w:val="24"/>
        </w:rPr>
        <w:t>Academy</w:t>
      </w:r>
      <w:r w:rsidRPr="004F4990">
        <w:rPr>
          <w:rFonts w:ascii="Tahoma" w:hAnsi="Tahoma" w:cs="Tahoma"/>
          <w:sz w:val="24"/>
          <w:szCs w:val="24"/>
        </w:rPr>
        <w:t xml:space="preserve"> office to make an appointment to visit.  The Head Teacher or a senior member of staff will give a guided tour of the </w:t>
      </w:r>
      <w:r w:rsidR="00DE06DB">
        <w:rPr>
          <w:rFonts w:ascii="Tahoma" w:hAnsi="Tahoma" w:cs="Tahoma"/>
          <w:sz w:val="24"/>
          <w:szCs w:val="24"/>
        </w:rPr>
        <w:t>Academy</w:t>
      </w:r>
      <w:r w:rsidRPr="004F4990">
        <w:rPr>
          <w:rFonts w:ascii="Tahoma" w:hAnsi="Tahoma" w:cs="Tahoma"/>
          <w:sz w:val="24"/>
          <w:szCs w:val="24"/>
        </w:rPr>
        <w:t xml:space="preserve"> followed by an informal meeting to provide them with the opportunity to ask any questions which they may have regarding their child’s admission into </w:t>
      </w:r>
      <w:r w:rsidR="00DE06DB">
        <w:rPr>
          <w:rFonts w:ascii="Tahoma" w:hAnsi="Tahoma" w:cs="Tahoma"/>
          <w:sz w:val="24"/>
          <w:szCs w:val="24"/>
        </w:rPr>
        <w:t>Academy</w:t>
      </w:r>
      <w:r w:rsidRPr="004F4990">
        <w:rPr>
          <w:rFonts w:ascii="Tahoma" w:hAnsi="Tahoma" w:cs="Tahoma"/>
          <w:sz w:val="24"/>
          <w:szCs w:val="24"/>
        </w:rPr>
        <w:t xml:space="preserve"> life.</w:t>
      </w:r>
    </w:p>
    <w:p w:rsidR="00932351" w:rsidRPr="004F4990" w:rsidRDefault="00932351" w:rsidP="003E628F">
      <w:pPr>
        <w:jc w:val="both"/>
        <w:rPr>
          <w:rFonts w:ascii="Tahoma" w:hAnsi="Tahoma" w:cs="Tahoma"/>
          <w:sz w:val="24"/>
          <w:szCs w:val="24"/>
        </w:rPr>
      </w:pPr>
    </w:p>
    <w:p w:rsidR="00932351" w:rsidRPr="004F4990" w:rsidRDefault="00932351" w:rsidP="003E628F">
      <w:pPr>
        <w:jc w:val="both"/>
        <w:rPr>
          <w:rFonts w:ascii="Tahoma" w:hAnsi="Tahoma" w:cs="Tahoma"/>
          <w:sz w:val="24"/>
          <w:szCs w:val="24"/>
        </w:rPr>
      </w:pPr>
      <w:r w:rsidRPr="004F4990">
        <w:rPr>
          <w:rFonts w:ascii="Tahoma" w:hAnsi="Tahoma" w:cs="Tahoma"/>
          <w:sz w:val="24"/>
          <w:szCs w:val="24"/>
        </w:rPr>
        <w:t xml:space="preserve">Children joining in Reception Year will be offered an opportunity to visit </w:t>
      </w:r>
      <w:r w:rsidR="00DE06DB">
        <w:rPr>
          <w:rFonts w:ascii="Tahoma" w:hAnsi="Tahoma" w:cs="Tahoma"/>
          <w:sz w:val="24"/>
          <w:szCs w:val="24"/>
        </w:rPr>
        <w:t>Academy</w:t>
      </w:r>
      <w:r w:rsidRPr="004F4990">
        <w:rPr>
          <w:rFonts w:ascii="Tahoma" w:hAnsi="Tahoma" w:cs="Tahoma"/>
          <w:sz w:val="24"/>
          <w:szCs w:val="24"/>
        </w:rPr>
        <w:t xml:space="preserve"> prior to admission so that they are familiar with their surroundings and their prospective teaching staff and classroom. These familiarization visits take place during the summer term and parents will receive lots of valuable advice about </w:t>
      </w:r>
      <w:r w:rsidR="00DE06DB">
        <w:rPr>
          <w:rFonts w:ascii="Tahoma" w:hAnsi="Tahoma" w:cs="Tahoma"/>
          <w:sz w:val="24"/>
          <w:szCs w:val="24"/>
        </w:rPr>
        <w:t>Academy</w:t>
      </w:r>
      <w:r w:rsidRPr="004F4990">
        <w:rPr>
          <w:rFonts w:ascii="Tahoma" w:hAnsi="Tahoma" w:cs="Tahoma"/>
          <w:sz w:val="24"/>
          <w:szCs w:val="24"/>
        </w:rPr>
        <w:t xml:space="preserve"> life.</w:t>
      </w:r>
    </w:p>
    <w:p w:rsidR="00932351" w:rsidRPr="004F4990" w:rsidRDefault="00932351" w:rsidP="003E628F">
      <w:pPr>
        <w:jc w:val="both"/>
        <w:rPr>
          <w:rFonts w:ascii="Tahoma" w:hAnsi="Tahoma" w:cs="Tahoma"/>
          <w:sz w:val="24"/>
          <w:szCs w:val="24"/>
        </w:rPr>
      </w:pPr>
    </w:p>
    <w:p w:rsidR="00DB679D" w:rsidRPr="004F4990" w:rsidRDefault="00DB679D" w:rsidP="003E628F">
      <w:pPr>
        <w:jc w:val="both"/>
        <w:rPr>
          <w:rFonts w:ascii="Tahoma" w:hAnsi="Tahoma" w:cs="Tahoma"/>
          <w:b/>
          <w:sz w:val="24"/>
          <w:szCs w:val="24"/>
        </w:rPr>
      </w:pPr>
      <w:r w:rsidRPr="004F4990">
        <w:rPr>
          <w:rFonts w:ascii="Tahoma" w:hAnsi="Tahoma" w:cs="Tahoma"/>
          <w:b/>
          <w:sz w:val="24"/>
          <w:szCs w:val="24"/>
        </w:rPr>
        <w:t xml:space="preserve">ADDITIONAL INFORMATION </w:t>
      </w:r>
    </w:p>
    <w:p w:rsidR="0061660B" w:rsidRPr="004F4990" w:rsidRDefault="0061660B" w:rsidP="003E628F">
      <w:pPr>
        <w:jc w:val="both"/>
        <w:rPr>
          <w:rFonts w:ascii="Tahoma" w:hAnsi="Tahoma" w:cs="Tahoma"/>
          <w:b/>
          <w:sz w:val="24"/>
          <w:szCs w:val="24"/>
        </w:rPr>
      </w:pPr>
    </w:p>
    <w:p w:rsidR="0061660B" w:rsidRDefault="00E57AC4" w:rsidP="003E628F">
      <w:pPr>
        <w:jc w:val="both"/>
        <w:rPr>
          <w:rFonts w:ascii="Tahoma" w:hAnsi="Tahoma" w:cs="Tahoma"/>
          <w:sz w:val="24"/>
          <w:szCs w:val="24"/>
        </w:rPr>
      </w:pPr>
      <w:r>
        <w:rPr>
          <w:rFonts w:ascii="Tahoma" w:hAnsi="Tahoma" w:cs="Tahoma"/>
          <w:sz w:val="24"/>
          <w:szCs w:val="24"/>
        </w:rPr>
        <w:t>The waiting list will be kept in the order determined by our admissions criteria listed above. It will not take into account the length of time a child has been on the list.</w:t>
      </w:r>
    </w:p>
    <w:p w:rsidR="00E57AC4" w:rsidRDefault="00E57AC4" w:rsidP="003E628F">
      <w:pPr>
        <w:jc w:val="both"/>
        <w:rPr>
          <w:rFonts w:ascii="Tahoma" w:hAnsi="Tahoma" w:cs="Tahoma"/>
          <w:sz w:val="24"/>
          <w:szCs w:val="24"/>
        </w:rPr>
      </w:pPr>
    </w:p>
    <w:p w:rsidR="00E57AC4" w:rsidRPr="004F4990" w:rsidRDefault="00E57AC4" w:rsidP="003E628F">
      <w:pPr>
        <w:jc w:val="both"/>
        <w:rPr>
          <w:rFonts w:ascii="Tahoma" w:hAnsi="Tahoma" w:cs="Tahoma"/>
          <w:sz w:val="24"/>
          <w:szCs w:val="24"/>
        </w:rPr>
      </w:pPr>
      <w:r>
        <w:rPr>
          <w:rFonts w:ascii="Tahoma" w:hAnsi="Tahoma" w:cs="Tahoma"/>
          <w:sz w:val="24"/>
          <w:szCs w:val="24"/>
        </w:rPr>
        <w:t xml:space="preserve">In the unlikely event that two or more children in all other ways have equal eligibility for the last available place at the </w:t>
      </w:r>
      <w:r w:rsidR="00DE06DB">
        <w:rPr>
          <w:rFonts w:ascii="Tahoma" w:hAnsi="Tahoma" w:cs="Tahoma"/>
          <w:sz w:val="24"/>
          <w:szCs w:val="24"/>
        </w:rPr>
        <w:t>Academy</w:t>
      </w:r>
      <w:r>
        <w:rPr>
          <w:rFonts w:ascii="Tahoma" w:hAnsi="Tahoma" w:cs="Tahoma"/>
          <w:sz w:val="24"/>
          <w:szCs w:val="24"/>
        </w:rPr>
        <w:t>, the names will be issued a number and drawn randomly to decide which child should be given the place.</w:t>
      </w:r>
    </w:p>
    <w:p w:rsidR="0061660B" w:rsidRPr="004F4990" w:rsidRDefault="0061660B" w:rsidP="003E628F">
      <w:pPr>
        <w:jc w:val="both"/>
        <w:rPr>
          <w:rFonts w:ascii="Tahoma" w:hAnsi="Tahoma" w:cs="Tahoma"/>
          <w:sz w:val="24"/>
          <w:szCs w:val="24"/>
        </w:rPr>
      </w:pPr>
    </w:p>
    <w:p w:rsidR="00DB679D" w:rsidRDefault="00E57AC4" w:rsidP="003E628F">
      <w:pPr>
        <w:jc w:val="both"/>
        <w:rPr>
          <w:rFonts w:ascii="Tahoma" w:hAnsi="Tahoma" w:cs="Tahoma"/>
          <w:sz w:val="24"/>
          <w:szCs w:val="24"/>
        </w:rPr>
      </w:pPr>
      <w:r>
        <w:rPr>
          <w:rFonts w:ascii="Tahoma" w:hAnsi="Tahoma" w:cs="Tahoma"/>
          <w:sz w:val="24"/>
          <w:szCs w:val="24"/>
        </w:rPr>
        <w:t xml:space="preserve">Where an offer has been made, the </w:t>
      </w:r>
      <w:r w:rsidR="00DE06DB">
        <w:rPr>
          <w:rFonts w:ascii="Tahoma" w:hAnsi="Tahoma" w:cs="Tahoma"/>
          <w:sz w:val="24"/>
          <w:szCs w:val="24"/>
        </w:rPr>
        <w:t>Academy</w:t>
      </w:r>
      <w:r>
        <w:rPr>
          <w:rFonts w:ascii="Tahoma" w:hAnsi="Tahoma" w:cs="Tahoma"/>
          <w:sz w:val="24"/>
          <w:szCs w:val="24"/>
        </w:rPr>
        <w:t xml:space="preserve"> will provide for the admission of all children in the September following their fourth birthday.  Parents can choose to defer the date their child is </w:t>
      </w:r>
      <w:r w:rsidR="00D036C9">
        <w:rPr>
          <w:rFonts w:ascii="Tahoma" w:hAnsi="Tahoma" w:cs="Tahoma"/>
          <w:sz w:val="24"/>
          <w:szCs w:val="24"/>
        </w:rPr>
        <w:t>admitted</w:t>
      </w:r>
      <w:r>
        <w:rPr>
          <w:rFonts w:ascii="Tahoma" w:hAnsi="Tahoma" w:cs="Tahoma"/>
          <w:sz w:val="24"/>
          <w:szCs w:val="24"/>
        </w:rPr>
        <w:t xml:space="preserve"> to the </w:t>
      </w:r>
      <w:r w:rsidR="00DE06DB">
        <w:rPr>
          <w:rFonts w:ascii="Tahoma" w:hAnsi="Tahoma" w:cs="Tahoma"/>
          <w:sz w:val="24"/>
          <w:szCs w:val="24"/>
        </w:rPr>
        <w:t>Academy</w:t>
      </w:r>
      <w:r>
        <w:rPr>
          <w:rFonts w:ascii="Tahoma" w:hAnsi="Tahoma" w:cs="Tahoma"/>
          <w:sz w:val="24"/>
          <w:szCs w:val="24"/>
        </w:rPr>
        <w:t xml:space="preserve"> until later in the </w:t>
      </w:r>
      <w:r w:rsidR="009C5C4A">
        <w:rPr>
          <w:rFonts w:ascii="Tahoma" w:hAnsi="Tahoma" w:cs="Tahoma"/>
          <w:sz w:val="24"/>
          <w:szCs w:val="24"/>
        </w:rPr>
        <w:t>academic</w:t>
      </w:r>
      <w:r>
        <w:rPr>
          <w:rFonts w:ascii="Tahoma" w:hAnsi="Tahoma" w:cs="Tahoma"/>
          <w:sz w:val="24"/>
          <w:szCs w:val="24"/>
        </w:rPr>
        <w:t xml:space="preserve"> </w:t>
      </w:r>
      <w:r w:rsidR="00D036C9">
        <w:rPr>
          <w:rFonts w:ascii="Tahoma" w:hAnsi="Tahoma" w:cs="Tahoma"/>
          <w:sz w:val="24"/>
          <w:szCs w:val="24"/>
        </w:rPr>
        <w:t>year, but</w:t>
      </w:r>
      <w:r>
        <w:rPr>
          <w:rFonts w:ascii="Tahoma" w:hAnsi="Tahoma" w:cs="Tahoma"/>
          <w:sz w:val="24"/>
          <w:szCs w:val="24"/>
        </w:rPr>
        <w:t xml:space="preserve"> not beyond the start of the term after their child reaches compulsory </w:t>
      </w:r>
      <w:r w:rsidR="009C5C4A">
        <w:rPr>
          <w:rFonts w:ascii="Tahoma" w:hAnsi="Tahoma" w:cs="Tahoma"/>
          <w:sz w:val="24"/>
          <w:szCs w:val="24"/>
        </w:rPr>
        <w:t>school</w:t>
      </w:r>
      <w:r>
        <w:rPr>
          <w:rFonts w:ascii="Tahoma" w:hAnsi="Tahoma" w:cs="Tahoma"/>
          <w:sz w:val="24"/>
          <w:szCs w:val="24"/>
        </w:rPr>
        <w:t xml:space="preserve"> age and not </w:t>
      </w:r>
      <w:r w:rsidR="00D036C9">
        <w:rPr>
          <w:rFonts w:ascii="Tahoma" w:hAnsi="Tahoma" w:cs="Tahoma"/>
          <w:sz w:val="24"/>
          <w:szCs w:val="24"/>
        </w:rPr>
        <w:t>beyond the</w:t>
      </w:r>
      <w:r>
        <w:rPr>
          <w:rFonts w:ascii="Tahoma" w:hAnsi="Tahoma" w:cs="Tahoma"/>
          <w:sz w:val="24"/>
          <w:szCs w:val="24"/>
        </w:rPr>
        <w:t xml:space="preserve"> beginning of the final term of the </w:t>
      </w:r>
      <w:r w:rsidR="00DE06DB">
        <w:rPr>
          <w:rFonts w:ascii="Tahoma" w:hAnsi="Tahoma" w:cs="Tahoma"/>
          <w:sz w:val="24"/>
          <w:szCs w:val="24"/>
        </w:rPr>
        <w:t>Academy</w:t>
      </w:r>
      <w:r>
        <w:rPr>
          <w:rFonts w:ascii="Tahoma" w:hAnsi="Tahoma" w:cs="Tahoma"/>
          <w:sz w:val="24"/>
          <w:szCs w:val="24"/>
        </w:rPr>
        <w:t xml:space="preserve"> year.  Where </w:t>
      </w:r>
      <w:r w:rsidR="00D036C9">
        <w:rPr>
          <w:rFonts w:ascii="Tahoma" w:hAnsi="Tahoma" w:cs="Tahoma"/>
          <w:sz w:val="24"/>
          <w:szCs w:val="24"/>
        </w:rPr>
        <w:t>parents</w:t>
      </w:r>
      <w:r>
        <w:rPr>
          <w:rFonts w:ascii="Tahoma" w:hAnsi="Tahoma" w:cs="Tahoma"/>
          <w:sz w:val="24"/>
          <w:szCs w:val="24"/>
        </w:rPr>
        <w:t xml:space="preserve"> wish, children may attend part-time until later in the </w:t>
      </w:r>
      <w:r w:rsidR="00DE06DB">
        <w:rPr>
          <w:rFonts w:ascii="Tahoma" w:hAnsi="Tahoma" w:cs="Tahoma"/>
          <w:sz w:val="24"/>
          <w:szCs w:val="24"/>
        </w:rPr>
        <w:t>Academy</w:t>
      </w:r>
      <w:r>
        <w:rPr>
          <w:rFonts w:ascii="Tahoma" w:hAnsi="Tahoma" w:cs="Tahoma"/>
          <w:sz w:val="24"/>
          <w:szCs w:val="24"/>
        </w:rPr>
        <w:t xml:space="preserve"> year, but not </w:t>
      </w:r>
      <w:r w:rsidR="00D036C9">
        <w:rPr>
          <w:rFonts w:ascii="Tahoma" w:hAnsi="Tahoma" w:cs="Tahoma"/>
          <w:sz w:val="24"/>
          <w:szCs w:val="24"/>
        </w:rPr>
        <w:t>beyond the</w:t>
      </w:r>
      <w:r>
        <w:rPr>
          <w:rFonts w:ascii="Tahoma" w:hAnsi="Tahoma" w:cs="Tahoma"/>
          <w:sz w:val="24"/>
          <w:szCs w:val="24"/>
        </w:rPr>
        <w:t xml:space="preserve"> start of the term after their child reaches compulsory </w:t>
      </w:r>
      <w:r w:rsidR="00DE06DB">
        <w:rPr>
          <w:rFonts w:ascii="Tahoma" w:hAnsi="Tahoma" w:cs="Tahoma"/>
          <w:sz w:val="24"/>
          <w:szCs w:val="24"/>
        </w:rPr>
        <w:t>Academy</w:t>
      </w:r>
      <w:r>
        <w:rPr>
          <w:rFonts w:ascii="Tahoma" w:hAnsi="Tahoma" w:cs="Tahoma"/>
          <w:sz w:val="24"/>
          <w:szCs w:val="24"/>
        </w:rPr>
        <w:t xml:space="preserve"> age.</w:t>
      </w:r>
    </w:p>
    <w:p w:rsidR="00E57AC4" w:rsidRDefault="00E57AC4" w:rsidP="003E628F">
      <w:pPr>
        <w:jc w:val="both"/>
        <w:rPr>
          <w:rFonts w:ascii="Tahoma" w:hAnsi="Tahoma" w:cs="Tahoma"/>
          <w:sz w:val="24"/>
          <w:szCs w:val="24"/>
        </w:rPr>
      </w:pPr>
    </w:p>
    <w:p w:rsidR="00E57AC4" w:rsidRDefault="00E57AC4" w:rsidP="003E628F">
      <w:pPr>
        <w:jc w:val="both"/>
        <w:rPr>
          <w:rFonts w:ascii="Tahoma" w:hAnsi="Tahoma" w:cs="Tahoma"/>
          <w:sz w:val="24"/>
          <w:szCs w:val="24"/>
        </w:rPr>
      </w:pPr>
      <w:r>
        <w:rPr>
          <w:rFonts w:ascii="Tahoma" w:hAnsi="Tahoma" w:cs="Tahoma"/>
          <w:sz w:val="24"/>
          <w:szCs w:val="24"/>
        </w:rPr>
        <w:t xml:space="preserve">Parents may seek a </w:t>
      </w:r>
      <w:r w:rsidR="00D036C9">
        <w:rPr>
          <w:rFonts w:ascii="Tahoma" w:hAnsi="Tahoma" w:cs="Tahoma"/>
          <w:sz w:val="24"/>
          <w:szCs w:val="24"/>
        </w:rPr>
        <w:t>place</w:t>
      </w:r>
      <w:r>
        <w:rPr>
          <w:rFonts w:ascii="Tahoma" w:hAnsi="Tahoma" w:cs="Tahoma"/>
          <w:sz w:val="24"/>
          <w:szCs w:val="24"/>
        </w:rPr>
        <w:t xml:space="preserve"> for their child outside of their normal age group, for example if the child is gifted and talented or has experienced problems such as ill health.  In addition, the parents of a summer born child may choose not to </w:t>
      </w:r>
      <w:r w:rsidR="00276DF4">
        <w:rPr>
          <w:rFonts w:ascii="Tahoma" w:hAnsi="Tahoma" w:cs="Tahoma"/>
          <w:sz w:val="24"/>
          <w:szCs w:val="24"/>
        </w:rPr>
        <w:t>s</w:t>
      </w:r>
      <w:r>
        <w:rPr>
          <w:rFonts w:ascii="Tahoma" w:hAnsi="Tahoma" w:cs="Tahoma"/>
          <w:sz w:val="24"/>
          <w:szCs w:val="24"/>
        </w:rPr>
        <w:t xml:space="preserve">end that child to </w:t>
      </w:r>
      <w:r w:rsidR="009C5C4A">
        <w:rPr>
          <w:rFonts w:ascii="Tahoma" w:hAnsi="Tahoma" w:cs="Tahoma"/>
          <w:sz w:val="24"/>
          <w:szCs w:val="24"/>
        </w:rPr>
        <w:t xml:space="preserve">the </w:t>
      </w:r>
      <w:r w:rsidR="00DE06DB">
        <w:rPr>
          <w:rFonts w:ascii="Tahoma" w:hAnsi="Tahoma" w:cs="Tahoma"/>
          <w:sz w:val="24"/>
          <w:szCs w:val="24"/>
        </w:rPr>
        <w:t>Academy</w:t>
      </w:r>
      <w:r>
        <w:rPr>
          <w:rFonts w:ascii="Tahoma" w:hAnsi="Tahoma" w:cs="Tahoma"/>
          <w:sz w:val="24"/>
          <w:szCs w:val="24"/>
        </w:rPr>
        <w:t xml:space="preserve"> until the September following their fifth birthday and may request that they are admitted out of their normal age group – to reception rather than year 1. </w:t>
      </w:r>
    </w:p>
    <w:p w:rsidR="00C84E92" w:rsidRDefault="00C84E92" w:rsidP="003E628F">
      <w:pPr>
        <w:jc w:val="both"/>
        <w:rPr>
          <w:rFonts w:ascii="Tahoma" w:hAnsi="Tahoma" w:cs="Tahoma"/>
          <w:sz w:val="24"/>
          <w:szCs w:val="24"/>
        </w:rPr>
      </w:pPr>
    </w:p>
    <w:p w:rsidR="00C84E92" w:rsidRDefault="00C84E92" w:rsidP="003E628F">
      <w:pPr>
        <w:jc w:val="both"/>
        <w:rPr>
          <w:rFonts w:ascii="Tahoma" w:hAnsi="Tahoma" w:cs="Tahoma"/>
          <w:sz w:val="24"/>
          <w:szCs w:val="24"/>
        </w:rPr>
      </w:pPr>
      <w:r>
        <w:rPr>
          <w:rFonts w:ascii="Tahoma" w:hAnsi="Tahoma" w:cs="Tahoma"/>
          <w:sz w:val="24"/>
          <w:szCs w:val="24"/>
        </w:rPr>
        <w:t xml:space="preserve">The </w:t>
      </w:r>
      <w:r w:rsidR="00DE06DB">
        <w:rPr>
          <w:rFonts w:ascii="Tahoma" w:hAnsi="Tahoma" w:cs="Tahoma"/>
          <w:sz w:val="24"/>
          <w:szCs w:val="24"/>
        </w:rPr>
        <w:t>Academy</w:t>
      </w:r>
      <w:r>
        <w:rPr>
          <w:rFonts w:ascii="Tahoma" w:hAnsi="Tahoma" w:cs="Tahoma"/>
          <w:sz w:val="24"/>
          <w:szCs w:val="24"/>
        </w:rPr>
        <w:t xml:space="preserve"> will make a decision on the basis of the circumstances of each case and in the best interests of the child concerned.  This will include taking account of the parent’s views; information about the child’s academic, social and emotional development; where relevant, their medical history and the views of a medical professional; whether they </w:t>
      </w:r>
      <w:r w:rsidR="00D036C9">
        <w:rPr>
          <w:rFonts w:ascii="Tahoma" w:hAnsi="Tahoma" w:cs="Tahoma"/>
          <w:sz w:val="24"/>
          <w:szCs w:val="24"/>
        </w:rPr>
        <w:t>have</w:t>
      </w:r>
      <w:r>
        <w:rPr>
          <w:rFonts w:ascii="Tahoma" w:hAnsi="Tahoma" w:cs="Tahoma"/>
          <w:sz w:val="24"/>
          <w:szCs w:val="24"/>
        </w:rPr>
        <w:t xml:space="preserve"> previously been educated out of their normal age group; and whether they may </w:t>
      </w:r>
      <w:r w:rsidR="00D036C9">
        <w:rPr>
          <w:rFonts w:ascii="Tahoma" w:hAnsi="Tahoma" w:cs="Tahoma"/>
          <w:sz w:val="24"/>
          <w:szCs w:val="24"/>
        </w:rPr>
        <w:t>naturally have</w:t>
      </w:r>
      <w:r>
        <w:rPr>
          <w:rFonts w:ascii="Tahoma" w:hAnsi="Tahoma" w:cs="Tahoma"/>
          <w:sz w:val="24"/>
          <w:szCs w:val="24"/>
        </w:rPr>
        <w:t xml:space="preserve"> fallen into a lower age </w:t>
      </w:r>
      <w:r w:rsidR="00D036C9">
        <w:rPr>
          <w:rFonts w:ascii="Tahoma" w:hAnsi="Tahoma" w:cs="Tahoma"/>
          <w:sz w:val="24"/>
          <w:szCs w:val="24"/>
        </w:rPr>
        <w:t>group</w:t>
      </w:r>
      <w:r>
        <w:rPr>
          <w:rFonts w:ascii="Tahoma" w:hAnsi="Tahoma" w:cs="Tahoma"/>
          <w:sz w:val="24"/>
          <w:szCs w:val="24"/>
        </w:rPr>
        <w:t xml:space="preserve"> if it were not for </w:t>
      </w:r>
      <w:r w:rsidR="00D036C9">
        <w:rPr>
          <w:rFonts w:ascii="Tahoma" w:hAnsi="Tahoma" w:cs="Tahoma"/>
          <w:sz w:val="24"/>
          <w:szCs w:val="24"/>
        </w:rPr>
        <w:t>being</w:t>
      </w:r>
      <w:r>
        <w:rPr>
          <w:rFonts w:ascii="Tahoma" w:hAnsi="Tahoma" w:cs="Tahoma"/>
          <w:sz w:val="24"/>
          <w:szCs w:val="24"/>
        </w:rPr>
        <w:t xml:space="preserve"> born prematurely.  The </w:t>
      </w:r>
      <w:r w:rsidR="00DE06DB">
        <w:rPr>
          <w:rFonts w:ascii="Tahoma" w:hAnsi="Tahoma" w:cs="Tahoma"/>
          <w:sz w:val="24"/>
          <w:szCs w:val="24"/>
        </w:rPr>
        <w:t>Academy</w:t>
      </w:r>
      <w:r>
        <w:rPr>
          <w:rFonts w:ascii="Tahoma" w:hAnsi="Tahoma" w:cs="Tahoma"/>
          <w:sz w:val="24"/>
          <w:szCs w:val="24"/>
        </w:rPr>
        <w:t xml:space="preserve"> must also take into </w:t>
      </w:r>
      <w:r w:rsidR="00D036C9">
        <w:rPr>
          <w:rFonts w:ascii="Tahoma" w:hAnsi="Tahoma" w:cs="Tahoma"/>
          <w:sz w:val="24"/>
          <w:szCs w:val="24"/>
        </w:rPr>
        <w:t>account</w:t>
      </w:r>
      <w:r>
        <w:rPr>
          <w:rFonts w:ascii="Tahoma" w:hAnsi="Tahoma" w:cs="Tahoma"/>
          <w:sz w:val="24"/>
          <w:szCs w:val="24"/>
        </w:rPr>
        <w:t xml:space="preserve"> the views of the Head Teacher.  When informing the parents </w:t>
      </w:r>
      <w:r w:rsidR="00D036C9">
        <w:rPr>
          <w:rFonts w:ascii="Tahoma" w:hAnsi="Tahoma" w:cs="Tahoma"/>
          <w:sz w:val="24"/>
          <w:szCs w:val="24"/>
        </w:rPr>
        <w:t xml:space="preserve">of their decision on the year group </w:t>
      </w:r>
      <w:r w:rsidR="00D036C9">
        <w:rPr>
          <w:rFonts w:ascii="Tahoma" w:hAnsi="Tahoma" w:cs="Tahoma"/>
          <w:sz w:val="24"/>
          <w:szCs w:val="24"/>
        </w:rPr>
        <w:lastRenderedPageBreak/>
        <w:t xml:space="preserve">the child should be admitted to, the </w:t>
      </w:r>
      <w:r w:rsidR="00DE06DB">
        <w:rPr>
          <w:rFonts w:ascii="Tahoma" w:hAnsi="Tahoma" w:cs="Tahoma"/>
          <w:sz w:val="24"/>
          <w:szCs w:val="24"/>
        </w:rPr>
        <w:t>Academy</w:t>
      </w:r>
      <w:r w:rsidR="00D036C9">
        <w:rPr>
          <w:rFonts w:ascii="Tahoma" w:hAnsi="Tahoma" w:cs="Tahoma"/>
          <w:sz w:val="24"/>
          <w:szCs w:val="24"/>
        </w:rPr>
        <w:t xml:space="preserve"> will set out clearly the reasons for their decision.</w:t>
      </w:r>
    </w:p>
    <w:p w:rsidR="00D036C9" w:rsidRDefault="00D036C9" w:rsidP="003E628F">
      <w:pPr>
        <w:jc w:val="both"/>
        <w:rPr>
          <w:rFonts w:ascii="Tahoma" w:hAnsi="Tahoma" w:cs="Tahoma"/>
          <w:sz w:val="24"/>
          <w:szCs w:val="24"/>
        </w:rPr>
      </w:pPr>
    </w:p>
    <w:p w:rsidR="00D036C9" w:rsidRDefault="00D036C9" w:rsidP="003E628F">
      <w:pPr>
        <w:jc w:val="both"/>
        <w:rPr>
          <w:rFonts w:ascii="Tahoma" w:hAnsi="Tahoma" w:cs="Tahoma"/>
          <w:sz w:val="24"/>
          <w:szCs w:val="24"/>
        </w:rPr>
      </w:pPr>
      <w:r>
        <w:rPr>
          <w:rFonts w:ascii="Tahoma" w:hAnsi="Tahoma" w:cs="Tahoma"/>
          <w:sz w:val="24"/>
          <w:szCs w:val="24"/>
        </w:rPr>
        <w:t xml:space="preserve">Where the </w:t>
      </w:r>
      <w:r w:rsidR="00DE06DB">
        <w:rPr>
          <w:rFonts w:ascii="Tahoma" w:hAnsi="Tahoma" w:cs="Tahoma"/>
          <w:sz w:val="24"/>
          <w:szCs w:val="24"/>
        </w:rPr>
        <w:t>Academy</w:t>
      </w:r>
      <w:r>
        <w:rPr>
          <w:rFonts w:ascii="Tahoma" w:hAnsi="Tahoma" w:cs="Tahoma"/>
          <w:sz w:val="24"/>
          <w:szCs w:val="24"/>
        </w:rPr>
        <w:t xml:space="preserve"> agrees to a parent’s request for their child to be admitted out of their normal age group and, as a consequence of that decision, the child will be admitted to a relevant age group (i.e. the age group to which pupils are normally admitted to the </w:t>
      </w:r>
      <w:r w:rsidR="00DE06DB">
        <w:rPr>
          <w:rFonts w:ascii="Tahoma" w:hAnsi="Tahoma" w:cs="Tahoma"/>
          <w:sz w:val="24"/>
          <w:szCs w:val="24"/>
        </w:rPr>
        <w:t>Academy</w:t>
      </w:r>
      <w:r>
        <w:rPr>
          <w:rFonts w:ascii="Tahoma" w:hAnsi="Tahoma" w:cs="Tahoma"/>
          <w:sz w:val="24"/>
          <w:szCs w:val="24"/>
        </w:rPr>
        <w:t xml:space="preserve">) the local authority and the </w:t>
      </w:r>
      <w:r w:rsidR="00DE06DB">
        <w:rPr>
          <w:rFonts w:ascii="Tahoma" w:hAnsi="Tahoma" w:cs="Tahoma"/>
          <w:sz w:val="24"/>
          <w:szCs w:val="24"/>
        </w:rPr>
        <w:t>Academy</w:t>
      </w:r>
      <w:r>
        <w:rPr>
          <w:rFonts w:ascii="Tahoma" w:hAnsi="Tahoma" w:cs="Tahoma"/>
          <w:sz w:val="24"/>
          <w:szCs w:val="24"/>
        </w:rPr>
        <w:t xml:space="preserve"> must process the application as part of the main admissions round, unless the parental request is made too late for this to be pos</w:t>
      </w:r>
      <w:r w:rsidR="00DE06DB">
        <w:rPr>
          <w:rFonts w:ascii="Tahoma" w:hAnsi="Tahoma" w:cs="Tahoma"/>
          <w:sz w:val="24"/>
          <w:szCs w:val="24"/>
        </w:rPr>
        <w:t>sible, and on the basis of our</w:t>
      </w:r>
      <w:r>
        <w:rPr>
          <w:rFonts w:ascii="Tahoma" w:hAnsi="Tahoma" w:cs="Tahoma"/>
          <w:sz w:val="24"/>
          <w:szCs w:val="24"/>
        </w:rPr>
        <w:t xml:space="preserve"> determined admission arrangements</w:t>
      </w:r>
      <w:r w:rsidR="00DE06DB">
        <w:rPr>
          <w:rFonts w:ascii="Tahoma" w:hAnsi="Tahoma" w:cs="Tahoma"/>
          <w:sz w:val="24"/>
          <w:szCs w:val="24"/>
        </w:rPr>
        <w:t xml:space="preserve"> only, including the application of oversubscription criteria where applicable.  The Academy will not give the application lower priority on the basis that the child is being admitted out of their normal age group.  Parents have a statutory right to appeal against the refusal of a place at a</w:t>
      </w:r>
      <w:r w:rsidR="009C5C4A">
        <w:rPr>
          <w:rFonts w:ascii="Tahoma" w:hAnsi="Tahoma" w:cs="Tahoma"/>
          <w:sz w:val="24"/>
          <w:szCs w:val="24"/>
        </w:rPr>
        <w:t>n</w:t>
      </w:r>
      <w:r w:rsidR="00DE06DB">
        <w:rPr>
          <w:rFonts w:ascii="Tahoma" w:hAnsi="Tahoma" w:cs="Tahoma"/>
          <w:sz w:val="24"/>
          <w:szCs w:val="24"/>
        </w:rPr>
        <w:t xml:space="preserve"> Academy for which they have applied. This right does not apply if they are offered a place at the Academy but it is not in their preferred age group.</w:t>
      </w:r>
    </w:p>
    <w:p w:rsidR="00C84E92" w:rsidRPr="004F4990" w:rsidRDefault="00C84E92" w:rsidP="003E628F">
      <w:pPr>
        <w:jc w:val="both"/>
        <w:rPr>
          <w:rFonts w:ascii="Tahoma" w:hAnsi="Tahoma" w:cs="Tahoma"/>
          <w:sz w:val="24"/>
          <w:szCs w:val="24"/>
        </w:rPr>
      </w:pPr>
    </w:p>
    <w:p w:rsidR="00DB679D" w:rsidRPr="004F4990" w:rsidRDefault="00DB679D" w:rsidP="003E628F">
      <w:pPr>
        <w:jc w:val="both"/>
        <w:rPr>
          <w:rFonts w:ascii="Tahoma" w:hAnsi="Tahoma" w:cs="Tahoma"/>
          <w:sz w:val="24"/>
          <w:szCs w:val="24"/>
        </w:rPr>
      </w:pPr>
      <w:r w:rsidRPr="004F4990">
        <w:rPr>
          <w:rFonts w:ascii="Tahoma" w:hAnsi="Tahoma" w:cs="Tahoma"/>
          <w:sz w:val="24"/>
          <w:szCs w:val="24"/>
        </w:rPr>
        <w:t xml:space="preserve">The </w:t>
      </w:r>
      <w:r w:rsidR="00DE06DB">
        <w:rPr>
          <w:rFonts w:ascii="Tahoma" w:hAnsi="Tahoma" w:cs="Tahoma"/>
          <w:sz w:val="24"/>
          <w:szCs w:val="24"/>
        </w:rPr>
        <w:t>Academy</w:t>
      </w:r>
      <w:r w:rsidRPr="004F4990">
        <w:rPr>
          <w:rFonts w:ascii="Tahoma" w:hAnsi="Tahoma" w:cs="Tahoma"/>
          <w:sz w:val="24"/>
          <w:szCs w:val="24"/>
        </w:rPr>
        <w:t xml:space="preserve"> reserves the right to withdraw the offer of a place in the following circumstances</w:t>
      </w:r>
    </w:p>
    <w:p w:rsidR="00DB679D" w:rsidRPr="004F4990" w:rsidRDefault="00DB679D" w:rsidP="00DB679D">
      <w:pPr>
        <w:pStyle w:val="ListParagraph"/>
        <w:numPr>
          <w:ilvl w:val="0"/>
          <w:numId w:val="3"/>
        </w:numPr>
        <w:jc w:val="both"/>
        <w:rPr>
          <w:rFonts w:ascii="Tahoma" w:hAnsi="Tahoma" w:cs="Tahoma"/>
          <w:sz w:val="24"/>
          <w:szCs w:val="24"/>
        </w:rPr>
      </w:pPr>
      <w:r w:rsidRPr="004F4990">
        <w:rPr>
          <w:rFonts w:ascii="Tahoma" w:hAnsi="Tahoma" w:cs="Tahoma"/>
          <w:sz w:val="24"/>
          <w:szCs w:val="24"/>
        </w:rPr>
        <w:t>When a parent has failed to respond to an offer within the given time</w:t>
      </w:r>
    </w:p>
    <w:p w:rsidR="00DB679D" w:rsidRPr="004F4990" w:rsidRDefault="00DB679D" w:rsidP="00DB679D">
      <w:pPr>
        <w:pStyle w:val="ListParagraph"/>
        <w:numPr>
          <w:ilvl w:val="0"/>
          <w:numId w:val="3"/>
        </w:numPr>
        <w:jc w:val="both"/>
        <w:rPr>
          <w:rFonts w:ascii="Tahoma" w:hAnsi="Tahoma" w:cs="Tahoma"/>
          <w:sz w:val="24"/>
          <w:szCs w:val="24"/>
        </w:rPr>
      </w:pPr>
      <w:r w:rsidRPr="004F4990">
        <w:rPr>
          <w:rFonts w:ascii="Tahoma" w:hAnsi="Tahoma" w:cs="Tahoma"/>
          <w:sz w:val="24"/>
          <w:szCs w:val="24"/>
        </w:rPr>
        <w:t xml:space="preserve">Where a parent has failed to notify the </w:t>
      </w:r>
      <w:r w:rsidR="00DE06DB">
        <w:rPr>
          <w:rFonts w:ascii="Tahoma" w:hAnsi="Tahoma" w:cs="Tahoma"/>
          <w:sz w:val="24"/>
          <w:szCs w:val="24"/>
        </w:rPr>
        <w:t>Academy</w:t>
      </w:r>
      <w:r w:rsidRPr="004F4990">
        <w:rPr>
          <w:rFonts w:ascii="Tahoma" w:hAnsi="Tahoma" w:cs="Tahoma"/>
          <w:sz w:val="24"/>
          <w:szCs w:val="24"/>
        </w:rPr>
        <w:t xml:space="preserve"> of important changes relevant to the application process</w:t>
      </w:r>
    </w:p>
    <w:p w:rsidR="00DB679D" w:rsidRPr="004F4990" w:rsidRDefault="00DB679D" w:rsidP="00DB679D">
      <w:pPr>
        <w:pStyle w:val="ListParagraph"/>
        <w:numPr>
          <w:ilvl w:val="0"/>
          <w:numId w:val="3"/>
        </w:numPr>
        <w:jc w:val="both"/>
        <w:rPr>
          <w:rFonts w:ascii="Tahoma" w:hAnsi="Tahoma" w:cs="Tahoma"/>
          <w:sz w:val="24"/>
          <w:szCs w:val="24"/>
        </w:rPr>
      </w:pPr>
      <w:r w:rsidRPr="004F4990">
        <w:rPr>
          <w:rFonts w:ascii="Tahoma" w:hAnsi="Tahoma" w:cs="Tahoma"/>
          <w:sz w:val="24"/>
          <w:szCs w:val="24"/>
        </w:rPr>
        <w:t>The parent has supplied information that is fraudulent or intentionally misleading</w:t>
      </w:r>
    </w:p>
    <w:p w:rsidR="00DB679D" w:rsidRPr="004F4990" w:rsidRDefault="00DB679D" w:rsidP="00DB679D">
      <w:pPr>
        <w:jc w:val="both"/>
        <w:rPr>
          <w:rFonts w:ascii="Tahoma" w:hAnsi="Tahoma" w:cs="Tahoma"/>
          <w:sz w:val="24"/>
          <w:szCs w:val="24"/>
        </w:rPr>
      </w:pPr>
    </w:p>
    <w:p w:rsidR="002D6ED2" w:rsidRPr="00397077" w:rsidRDefault="00DB679D" w:rsidP="00397077">
      <w:pPr>
        <w:rPr>
          <w:rFonts w:ascii="Tahoma" w:hAnsi="Tahoma" w:cs="Tahoma"/>
          <w:sz w:val="24"/>
          <w:szCs w:val="24"/>
        </w:rPr>
      </w:pPr>
      <w:r w:rsidRPr="00397077">
        <w:rPr>
          <w:rFonts w:ascii="Tahoma" w:hAnsi="Tahoma" w:cs="Tahoma"/>
          <w:sz w:val="24"/>
          <w:szCs w:val="24"/>
        </w:rPr>
        <w:t>This policy wil</w:t>
      </w:r>
      <w:r w:rsidR="00704098">
        <w:rPr>
          <w:rFonts w:ascii="Tahoma" w:hAnsi="Tahoma" w:cs="Tahoma"/>
          <w:sz w:val="24"/>
          <w:szCs w:val="24"/>
        </w:rPr>
        <w:t xml:space="preserve">l be reviewed annually in term </w:t>
      </w:r>
      <w:r w:rsidR="0039711A">
        <w:rPr>
          <w:rFonts w:ascii="Tahoma" w:hAnsi="Tahoma" w:cs="Tahoma"/>
          <w:sz w:val="24"/>
          <w:szCs w:val="24"/>
        </w:rPr>
        <w:t>3</w:t>
      </w:r>
      <w:r w:rsidR="009C5C4A">
        <w:rPr>
          <w:rFonts w:ascii="Tahoma" w:hAnsi="Tahoma" w:cs="Tahoma"/>
          <w:sz w:val="24"/>
          <w:szCs w:val="24"/>
        </w:rPr>
        <w:t xml:space="preserve"> of each academic</w:t>
      </w:r>
      <w:r w:rsidR="00397077">
        <w:rPr>
          <w:rFonts w:ascii="Tahoma" w:hAnsi="Tahoma" w:cs="Tahoma"/>
          <w:sz w:val="24"/>
          <w:szCs w:val="24"/>
        </w:rPr>
        <w:t xml:space="preserve"> year.</w:t>
      </w:r>
    </w:p>
    <w:p w:rsidR="002D6ED2" w:rsidRPr="004F4990" w:rsidRDefault="002D6ED2" w:rsidP="00DB679D">
      <w:pPr>
        <w:jc w:val="right"/>
        <w:rPr>
          <w:rFonts w:ascii="Tahoma" w:hAnsi="Tahoma" w:cs="Tahoma"/>
          <w:b/>
          <w:i/>
          <w:sz w:val="24"/>
          <w:szCs w:val="24"/>
        </w:rPr>
      </w:pPr>
    </w:p>
    <w:p w:rsidR="002D6ED2" w:rsidRPr="004F4990" w:rsidRDefault="002D6ED2" w:rsidP="002D6ED2">
      <w:pPr>
        <w:jc w:val="both"/>
        <w:rPr>
          <w:rFonts w:ascii="Tahoma" w:hAnsi="Tahoma" w:cs="Tahoma"/>
          <w:b/>
          <w:i/>
          <w:sz w:val="24"/>
          <w:szCs w:val="24"/>
        </w:rPr>
      </w:pPr>
    </w:p>
    <w:p w:rsidR="002D6ED2" w:rsidRPr="004F4990" w:rsidRDefault="002D6ED2" w:rsidP="002D6ED2">
      <w:pPr>
        <w:jc w:val="both"/>
        <w:rPr>
          <w:rFonts w:ascii="Tahoma" w:hAnsi="Tahoma" w:cs="Tahoma"/>
          <w:b/>
          <w:i/>
          <w:sz w:val="24"/>
          <w:szCs w:val="24"/>
        </w:rPr>
      </w:pPr>
    </w:p>
    <w:sectPr w:rsidR="002D6ED2" w:rsidRPr="004F4990" w:rsidSect="00FD4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62ED"/>
    <w:multiLevelType w:val="hybridMultilevel"/>
    <w:tmpl w:val="ED0C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FE7F6F"/>
    <w:multiLevelType w:val="hybridMultilevel"/>
    <w:tmpl w:val="16B6C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99470D"/>
    <w:multiLevelType w:val="hybridMultilevel"/>
    <w:tmpl w:val="3BC09DC8"/>
    <w:lvl w:ilvl="0" w:tplc="AA20FF4C">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8F"/>
    <w:rsid w:val="00020C8A"/>
    <w:rsid w:val="00027362"/>
    <w:rsid w:val="00185DBA"/>
    <w:rsid w:val="00235870"/>
    <w:rsid w:val="0025196C"/>
    <w:rsid w:val="00256BC0"/>
    <w:rsid w:val="002577AE"/>
    <w:rsid w:val="00276DF4"/>
    <w:rsid w:val="002D6ED2"/>
    <w:rsid w:val="002D79F6"/>
    <w:rsid w:val="00372D5B"/>
    <w:rsid w:val="00397077"/>
    <w:rsid w:val="0039711A"/>
    <w:rsid w:val="003E628F"/>
    <w:rsid w:val="00473A1B"/>
    <w:rsid w:val="004F4990"/>
    <w:rsid w:val="00532AF3"/>
    <w:rsid w:val="00564460"/>
    <w:rsid w:val="005C316B"/>
    <w:rsid w:val="0061660B"/>
    <w:rsid w:val="006346C1"/>
    <w:rsid w:val="006551A1"/>
    <w:rsid w:val="00667A50"/>
    <w:rsid w:val="006E3AFC"/>
    <w:rsid w:val="00704098"/>
    <w:rsid w:val="00833D4C"/>
    <w:rsid w:val="008A2077"/>
    <w:rsid w:val="00932351"/>
    <w:rsid w:val="00961176"/>
    <w:rsid w:val="00977AD8"/>
    <w:rsid w:val="009C4933"/>
    <w:rsid w:val="009C5C4A"/>
    <w:rsid w:val="009E16BF"/>
    <w:rsid w:val="009F1C77"/>
    <w:rsid w:val="00A301CA"/>
    <w:rsid w:val="00AD15F5"/>
    <w:rsid w:val="00B17DFA"/>
    <w:rsid w:val="00B24C80"/>
    <w:rsid w:val="00C17625"/>
    <w:rsid w:val="00C50789"/>
    <w:rsid w:val="00C57EF7"/>
    <w:rsid w:val="00C704DE"/>
    <w:rsid w:val="00C84E92"/>
    <w:rsid w:val="00CD1936"/>
    <w:rsid w:val="00D036C9"/>
    <w:rsid w:val="00D054A0"/>
    <w:rsid w:val="00DB679D"/>
    <w:rsid w:val="00DE06DB"/>
    <w:rsid w:val="00DE3FFD"/>
    <w:rsid w:val="00E46EB2"/>
    <w:rsid w:val="00E57AC4"/>
    <w:rsid w:val="00EA22C2"/>
    <w:rsid w:val="00EA3377"/>
    <w:rsid w:val="00FD4A11"/>
    <w:rsid w:val="00FD5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EB67D"/>
  <w15:docId w15:val="{0793D5EC-C885-47B2-8827-A03DAA94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79D"/>
    <w:rPr>
      <w:rFonts w:ascii="Tahoma" w:hAnsi="Tahoma" w:cs="Tahoma"/>
      <w:sz w:val="16"/>
      <w:szCs w:val="16"/>
    </w:rPr>
  </w:style>
  <w:style w:type="character" w:customStyle="1" w:styleId="BalloonTextChar">
    <w:name w:val="Balloon Text Char"/>
    <w:basedOn w:val="DefaultParagraphFont"/>
    <w:link w:val="BalloonText"/>
    <w:uiPriority w:val="99"/>
    <w:semiHidden/>
    <w:rsid w:val="00DB679D"/>
    <w:rPr>
      <w:rFonts w:ascii="Tahoma" w:hAnsi="Tahoma" w:cs="Tahoma"/>
      <w:sz w:val="16"/>
      <w:szCs w:val="16"/>
    </w:rPr>
  </w:style>
  <w:style w:type="paragraph" w:styleId="ListParagraph">
    <w:name w:val="List Paragraph"/>
    <w:basedOn w:val="Normal"/>
    <w:uiPriority w:val="34"/>
    <w:qFormat/>
    <w:rsid w:val="00DB679D"/>
    <w:pPr>
      <w:ind w:left="720"/>
      <w:contextualSpacing/>
    </w:pPr>
  </w:style>
  <w:style w:type="character" w:styleId="Hyperlink">
    <w:name w:val="Hyperlink"/>
    <w:basedOn w:val="DefaultParagraphFont"/>
    <w:uiPriority w:val="99"/>
    <w:unhideWhenUsed/>
    <w:rsid w:val="00D036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56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65F3D-61BC-4099-8455-3CCD71038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joanned</dc:creator>
  <cp:lastModifiedBy>"LHayward" LHayward</cp:lastModifiedBy>
  <cp:revision>2</cp:revision>
  <cp:lastPrinted>2019-02-07T11:05:00Z</cp:lastPrinted>
  <dcterms:created xsi:type="dcterms:W3CDTF">2023-09-18T12:49:00Z</dcterms:created>
  <dcterms:modified xsi:type="dcterms:W3CDTF">2023-09-18T12:49:00Z</dcterms:modified>
</cp:coreProperties>
</file>